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595" w:rsidRPr="00332595" w:rsidRDefault="00332595" w:rsidP="00332595">
      <w:pPr>
        <w:tabs>
          <w:tab w:val="left" w:pos="142"/>
        </w:tabs>
        <w:spacing w:after="0" w:line="240" w:lineRule="auto"/>
        <w:rPr>
          <w:rFonts w:ascii="Times New Roman" w:hAnsi="Times New Roman" w:cs="Times New Roman"/>
          <w:b/>
          <w:sz w:val="32"/>
          <w:szCs w:val="32"/>
        </w:rPr>
      </w:pPr>
      <w:r w:rsidRPr="00332595">
        <w:rPr>
          <w:rFonts w:ascii="Times New Roman" w:hAnsi="Times New Roman" w:cs="Times New Roman"/>
          <w:b/>
          <w:sz w:val="32"/>
          <w:szCs w:val="32"/>
        </w:rPr>
        <w:t>Developing English Materials on Listening and Speaking for Survival English Program Students of Rafa’s English House Gumukmas</w:t>
      </w:r>
    </w:p>
    <w:p w:rsidR="009B5012" w:rsidRDefault="000A469A" w:rsidP="000A469A">
      <w:pPr>
        <w:tabs>
          <w:tab w:val="left" w:pos="1545"/>
        </w:tabs>
        <w:spacing w:before="120" w:after="0" w:line="240" w:lineRule="auto"/>
        <w:rPr>
          <w:rFonts w:ascii="Times New Roman" w:hAnsi="Times New Roman" w:cs="Times New Roman"/>
          <w:b/>
          <w:color w:val="000000" w:themeColor="text1"/>
          <w:sz w:val="24"/>
          <w:szCs w:val="28"/>
          <w:lang w:val="id-ID"/>
        </w:rPr>
      </w:pPr>
      <w:r>
        <w:rPr>
          <w:rFonts w:ascii="Times New Roman" w:hAnsi="Times New Roman" w:cs="Times New Roman"/>
          <w:b/>
          <w:color w:val="000000" w:themeColor="text1"/>
          <w:sz w:val="24"/>
          <w:szCs w:val="28"/>
          <w:lang w:val="id-ID"/>
        </w:rPr>
        <w:tab/>
      </w:r>
    </w:p>
    <w:p w:rsidR="00614FFA" w:rsidRDefault="00614FFA" w:rsidP="000A469A">
      <w:pPr>
        <w:tabs>
          <w:tab w:val="left" w:pos="1545"/>
        </w:tabs>
        <w:spacing w:before="120" w:after="0" w:line="240" w:lineRule="auto"/>
        <w:rPr>
          <w:rFonts w:ascii="Times New Roman" w:hAnsi="Times New Roman" w:cs="Times New Roman"/>
          <w:b/>
          <w:color w:val="000000" w:themeColor="text1"/>
          <w:sz w:val="24"/>
          <w:szCs w:val="28"/>
          <w:lang w:val="id-ID"/>
        </w:rPr>
      </w:pPr>
    </w:p>
    <w:p w:rsidR="00BF4128" w:rsidRPr="00F1146F" w:rsidRDefault="00BF4128" w:rsidP="00BF4128">
      <w:pPr>
        <w:spacing w:before="120" w:after="0" w:line="240" w:lineRule="auto"/>
        <w:rPr>
          <w:rFonts w:ascii="Times New Roman" w:hAnsi="Times New Roman" w:cs="Times New Roman"/>
          <w:sz w:val="24"/>
          <w:vertAlign w:val="superscript"/>
        </w:rPr>
      </w:pPr>
      <w:r w:rsidRPr="00BF4128">
        <w:rPr>
          <w:rFonts w:ascii="Times New Roman" w:hAnsi="Times New Roman" w:cs="Times New Roman"/>
          <w:b/>
          <w:color w:val="000000" w:themeColor="text1"/>
          <w:sz w:val="24"/>
          <w:szCs w:val="28"/>
        </w:rPr>
        <w:t>Ika Atiqotul Maula</w:t>
      </w:r>
      <w:r w:rsidRPr="00BF4128">
        <w:rPr>
          <w:rFonts w:ascii="Times New Roman" w:hAnsi="Times New Roman" w:cs="Times New Roman"/>
          <w:b/>
          <w:sz w:val="24"/>
          <w:vertAlign w:val="superscript"/>
        </w:rPr>
        <w:t>1</w:t>
      </w:r>
      <w:r>
        <w:rPr>
          <w:rFonts w:ascii="Times New Roman" w:hAnsi="Times New Roman" w:cs="Times New Roman"/>
          <w:sz w:val="24"/>
        </w:rPr>
        <w:t xml:space="preserve">, </w:t>
      </w:r>
      <w:r w:rsidRPr="00BF4128">
        <w:rPr>
          <w:rFonts w:ascii="Times New Roman" w:hAnsi="Times New Roman" w:cs="Times New Roman"/>
          <w:b/>
          <w:color w:val="000000" w:themeColor="text1"/>
          <w:sz w:val="24"/>
          <w:szCs w:val="28"/>
        </w:rPr>
        <w:t>Ika Desy Wardani</w:t>
      </w:r>
      <w:r w:rsidRPr="00BF4128">
        <w:rPr>
          <w:rFonts w:ascii="Times New Roman" w:hAnsi="Times New Roman" w:cs="Times New Roman"/>
          <w:b/>
          <w:sz w:val="24"/>
          <w:vertAlign w:val="superscript"/>
        </w:rPr>
        <w:t>2</w:t>
      </w:r>
      <w:r>
        <w:rPr>
          <w:rFonts w:ascii="Times New Roman" w:hAnsi="Times New Roman" w:cs="Times New Roman"/>
          <w:sz w:val="24"/>
        </w:rPr>
        <w:t xml:space="preserve">, </w:t>
      </w:r>
      <w:r w:rsidRPr="00BF4128">
        <w:rPr>
          <w:rFonts w:ascii="Times New Roman" w:hAnsi="Times New Roman" w:cs="Times New Roman"/>
          <w:b/>
          <w:color w:val="000000" w:themeColor="text1"/>
          <w:sz w:val="24"/>
          <w:szCs w:val="28"/>
        </w:rPr>
        <w:t>Aminullah</w:t>
      </w:r>
      <w:r w:rsidRPr="00BF4128">
        <w:rPr>
          <w:rFonts w:ascii="Times New Roman" w:hAnsi="Times New Roman" w:cs="Times New Roman"/>
          <w:b/>
          <w:sz w:val="24"/>
          <w:vertAlign w:val="superscript"/>
        </w:rPr>
        <w:t>3</w:t>
      </w:r>
    </w:p>
    <w:p w:rsidR="00BF4128" w:rsidRPr="00BF4128" w:rsidRDefault="00BF4128" w:rsidP="00BF4128">
      <w:pPr>
        <w:spacing w:after="0" w:line="240" w:lineRule="auto"/>
        <w:rPr>
          <w:rFonts w:ascii="Times New Roman" w:hAnsi="Times New Roman" w:cs="Times New Roman"/>
          <w:sz w:val="24"/>
        </w:rPr>
      </w:pPr>
      <w:r w:rsidRPr="00BF4128">
        <w:rPr>
          <w:rFonts w:ascii="Times New Roman" w:hAnsi="Times New Roman" w:cs="Times New Roman"/>
          <w:sz w:val="24"/>
        </w:rPr>
        <w:t>ieckz_maula13@yahoo.co.id</w:t>
      </w:r>
    </w:p>
    <w:p w:rsidR="009A5C44" w:rsidRDefault="009A5C44" w:rsidP="009A5C44">
      <w:pPr>
        <w:spacing w:before="240" w:after="0" w:line="240" w:lineRule="auto"/>
        <w:rPr>
          <w:rFonts w:ascii="Times New Roman" w:hAnsi="Times New Roman" w:cs="Times New Roman"/>
          <w:color w:val="000000" w:themeColor="text1"/>
          <w:sz w:val="28"/>
          <w:szCs w:val="28"/>
        </w:rPr>
      </w:pPr>
    </w:p>
    <w:p w:rsidR="001E4556" w:rsidRDefault="001E4556" w:rsidP="001E4556">
      <w:pPr>
        <w:spacing w:after="0" w:line="240" w:lineRule="auto"/>
        <w:rPr>
          <w:rFonts w:ascii="Times New Roman" w:hAnsi="Times New Roman" w:cs="Times New Roman"/>
          <w:color w:val="000000" w:themeColor="text1"/>
          <w:sz w:val="24"/>
          <w:szCs w:val="28"/>
          <w:lang w:val="id-ID"/>
        </w:rPr>
      </w:pPr>
    </w:p>
    <w:p w:rsidR="00614FFA" w:rsidRPr="009B5012" w:rsidRDefault="00614FFA" w:rsidP="001E4556">
      <w:pPr>
        <w:spacing w:after="0" w:line="240" w:lineRule="auto"/>
        <w:rPr>
          <w:rFonts w:ascii="Times New Roman" w:hAnsi="Times New Roman" w:cs="Times New Roman"/>
          <w:color w:val="000000" w:themeColor="text1"/>
          <w:sz w:val="24"/>
          <w:szCs w:val="28"/>
          <w:lang w:val="id-ID"/>
        </w:rPr>
      </w:pPr>
    </w:p>
    <w:p w:rsidR="001E4556" w:rsidRDefault="001E4556" w:rsidP="001E4556">
      <w:pPr>
        <w:spacing w:after="0" w:line="240" w:lineRule="auto"/>
        <w:rPr>
          <w:rFonts w:ascii="Times New Roman" w:hAnsi="Times New Roman" w:cs="Times New Roman"/>
          <w:color w:val="000000" w:themeColor="text1"/>
          <w:sz w:val="24"/>
          <w:szCs w:val="28"/>
        </w:rPr>
      </w:pPr>
    </w:p>
    <w:p w:rsidR="00332595" w:rsidRDefault="001E4556" w:rsidP="00673034">
      <w:pPr>
        <w:spacing w:after="0" w:line="240" w:lineRule="auto"/>
        <w:jc w:val="both"/>
        <w:rPr>
          <w:rFonts w:ascii="Times New Roman" w:hAnsi="Times New Roman" w:cs="Times New Roman"/>
          <w:sz w:val="24"/>
        </w:rPr>
      </w:pPr>
      <w:r w:rsidRPr="00066906">
        <w:rPr>
          <w:rFonts w:ascii="Times New Roman" w:hAnsi="Times New Roman" w:cs="Times New Roman"/>
          <w:b/>
          <w:color w:val="000000" w:themeColor="text1"/>
          <w:sz w:val="24"/>
          <w:szCs w:val="24"/>
        </w:rPr>
        <w:t>Abstract</w:t>
      </w:r>
      <w:r w:rsidRPr="00066906">
        <w:rPr>
          <w:rFonts w:ascii="Times New Roman" w:hAnsi="Times New Roman" w:cs="Times New Roman"/>
          <w:b/>
          <w:color w:val="000000" w:themeColor="text1"/>
          <w:sz w:val="24"/>
          <w:szCs w:val="24"/>
        </w:rPr>
        <w:tab/>
      </w:r>
      <w:r w:rsidR="00332595">
        <w:rPr>
          <w:rFonts w:ascii="Times New Roman" w:hAnsi="Times New Roman" w:cs="Times New Roman"/>
          <w:sz w:val="24"/>
        </w:rPr>
        <w:t xml:space="preserve">This study </w:t>
      </w:r>
      <w:r w:rsidR="00201E92">
        <w:rPr>
          <w:rFonts w:ascii="Times New Roman" w:hAnsi="Times New Roman" w:cs="Times New Roman"/>
          <w:sz w:val="24"/>
          <w:lang w:val="id-ID"/>
        </w:rPr>
        <w:t>employed</w:t>
      </w:r>
      <w:r w:rsidR="00332595">
        <w:rPr>
          <w:rFonts w:ascii="Times New Roman" w:hAnsi="Times New Roman" w:cs="Times New Roman"/>
          <w:sz w:val="24"/>
        </w:rPr>
        <w:t xml:space="preserve"> Educational Research and Development (RnD). The employment was purposed to embody the appropriate instructional materials in form of textbook that focused on listening and speaking for Survival English (SE) program students at LKP Rafa’s English House (ROSE), Gumukmas. The research product named Fun Listening and Speaking 1 was designed based on the competence based syllabus of LKP ROSE, the finding data gathered through need analysis</w:t>
      </w:r>
      <w:r w:rsidR="00332595" w:rsidRPr="00F1146F">
        <w:rPr>
          <w:rFonts w:ascii="Times New Roman" w:hAnsi="Times New Roman" w:cs="Times New Roman"/>
          <w:sz w:val="24"/>
        </w:rPr>
        <w:t xml:space="preserve"> </w:t>
      </w:r>
      <w:r w:rsidR="00332595">
        <w:rPr>
          <w:rFonts w:ascii="Times New Roman" w:hAnsi="Times New Roman" w:cs="Times New Roman"/>
          <w:sz w:val="24"/>
        </w:rPr>
        <w:t xml:space="preserve">and Contextual Teaching Learning (CTL). Concerning to these, a set of procedures proposed by Borg and Gall are being applied in this study. The research instruments used to collect the data consisted of Course Syllabus, Focused Group Discussion (FGD), interview, questionnaires, </w:t>
      </w:r>
      <w:r w:rsidR="00231461">
        <w:rPr>
          <w:rFonts w:ascii="Times New Roman" w:hAnsi="Times New Roman" w:cs="Times New Roman"/>
          <w:sz w:val="24"/>
        </w:rPr>
        <w:t>and observation</w:t>
      </w:r>
      <w:r w:rsidR="00332595">
        <w:rPr>
          <w:rFonts w:ascii="Times New Roman" w:hAnsi="Times New Roman" w:cs="Times New Roman"/>
          <w:sz w:val="24"/>
        </w:rPr>
        <w:t xml:space="preserve"> sheet and checklist validation forms. Expert validation was carried out to evaluate the textbook developed for the product betterment. Moreover, to know the applicability of the materials and students’ responses, the real tryout phase on some selected chapters during the research period had been conducted. For the reasons, the textbook on listening and speaking for SE program students is ready to be applied in teaching learning activity.</w:t>
      </w:r>
    </w:p>
    <w:p w:rsidR="001E4556" w:rsidRPr="00066906" w:rsidRDefault="001E4556" w:rsidP="001E4556">
      <w:pPr>
        <w:spacing w:after="0" w:line="240" w:lineRule="auto"/>
        <w:jc w:val="both"/>
        <w:rPr>
          <w:rFonts w:ascii="Times New Roman" w:hAnsi="Times New Roman" w:cs="Times New Roman"/>
          <w:color w:val="000000"/>
          <w:sz w:val="24"/>
          <w:szCs w:val="24"/>
        </w:rPr>
      </w:pPr>
    </w:p>
    <w:p w:rsidR="001E4556" w:rsidRPr="00066906" w:rsidRDefault="001E4556" w:rsidP="001E4556">
      <w:pPr>
        <w:spacing w:after="0" w:line="240" w:lineRule="auto"/>
        <w:jc w:val="both"/>
        <w:rPr>
          <w:rFonts w:ascii="Times New Roman" w:hAnsi="Times New Roman" w:cs="Times New Roman"/>
          <w:color w:val="000000"/>
          <w:sz w:val="24"/>
          <w:szCs w:val="24"/>
        </w:rPr>
      </w:pPr>
    </w:p>
    <w:p w:rsidR="00332595" w:rsidRPr="00332595" w:rsidRDefault="001E4556" w:rsidP="00332595">
      <w:pPr>
        <w:spacing w:after="0" w:line="240" w:lineRule="auto"/>
        <w:jc w:val="both"/>
        <w:rPr>
          <w:rFonts w:ascii="Times New Roman" w:hAnsi="Times New Roman" w:cs="Times New Roman"/>
          <w:sz w:val="24"/>
          <w:lang w:val="id-ID"/>
        </w:rPr>
      </w:pPr>
      <w:r w:rsidRPr="00066906">
        <w:rPr>
          <w:rFonts w:ascii="Times New Roman" w:hAnsi="Times New Roman" w:cs="Times New Roman"/>
          <w:b/>
          <w:color w:val="000000"/>
          <w:sz w:val="24"/>
          <w:szCs w:val="24"/>
        </w:rPr>
        <w:t>Keywords:</w:t>
      </w:r>
      <w:r w:rsidR="00332595">
        <w:rPr>
          <w:rFonts w:ascii="Times New Roman" w:hAnsi="Times New Roman" w:cs="Times New Roman"/>
          <w:b/>
          <w:color w:val="000000"/>
          <w:sz w:val="24"/>
          <w:szCs w:val="24"/>
          <w:lang w:val="id-ID"/>
        </w:rPr>
        <w:t xml:space="preserve"> </w:t>
      </w:r>
      <w:r w:rsidR="00332595">
        <w:rPr>
          <w:rFonts w:ascii="Times New Roman" w:hAnsi="Times New Roman" w:cs="Times New Roman"/>
          <w:sz w:val="24"/>
        </w:rPr>
        <w:t>Instructional material, listening and speaking, Competence based Syllabus, Contextual Teaching Learning (CTL), need analysis</w:t>
      </w:r>
    </w:p>
    <w:p w:rsidR="00961243" w:rsidRDefault="00CD4B26" w:rsidP="00CD4B26">
      <w:pPr>
        <w:rPr>
          <w:rFonts w:ascii="Times New Roman" w:hAnsi="Times New Roman" w:cs="Times New Roman"/>
          <w:color w:val="000000"/>
          <w:sz w:val="24"/>
          <w:szCs w:val="24"/>
          <w:lang w:val="id-ID"/>
        </w:rPr>
      </w:pPr>
      <w:r>
        <w:rPr>
          <w:rFonts w:ascii="Times New Roman" w:hAnsi="Times New Roman" w:cs="Times New Roman"/>
          <w:color w:val="000000"/>
          <w:sz w:val="24"/>
          <w:szCs w:val="24"/>
        </w:rPr>
        <w:t>.</w:t>
      </w:r>
    </w:p>
    <w:p w:rsidR="008524EB" w:rsidRPr="008E452E" w:rsidRDefault="008524EB" w:rsidP="008524EB">
      <w:pPr>
        <w:spacing w:after="0" w:line="240" w:lineRule="auto"/>
        <w:rPr>
          <w:rFonts w:ascii="Times New Roman" w:hAnsi="Times New Roman" w:cs="Times New Roman"/>
          <w:b/>
          <w:color w:val="000000"/>
          <w:sz w:val="28"/>
          <w:szCs w:val="24"/>
          <w:lang w:val="id-ID"/>
        </w:rPr>
      </w:pPr>
    </w:p>
    <w:p w:rsidR="008524EB" w:rsidRPr="008E452E" w:rsidRDefault="008524EB" w:rsidP="008E452E">
      <w:pPr>
        <w:spacing w:after="120" w:line="240" w:lineRule="auto"/>
        <w:rPr>
          <w:rFonts w:ascii="Times New Roman" w:hAnsi="Times New Roman" w:cs="Times New Roman"/>
          <w:b/>
          <w:color w:val="000000"/>
          <w:sz w:val="24"/>
          <w:szCs w:val="24"/>
          <w:lang w:val="id-ID"/>
        </w:rPr>
      </w:pPr>
      <w:r w:rsidRPr="009A5C44">
        <w:rPr>
          <w:rFonts w:ascii="Times New Roman" w:hAnsi="Times New Roman" w:cs="Times New Roman"/>
          <w:b/>
          <w:color w:val="000000"/>
          <w:sz w:val="28"/>
          <w:szCs w:val="24"/>
        </w:rPr>
        <w:t>Introduction</w:t>
      </w:r>
    </w:p>
    <w:p w:rsidR="00332595" w:rsidRDefault="00332595" w:rsidP="00673034">
      <w:pPr>
        <w:spacing w:after="0" w:line="240" w:lineRule="auto"/>
        <w:jc w:val="both"/>
        <w:rPr>
          <w:rFonts w:ascii="Times New Roman" w:hAnsi="Times New Roman" w:cs="Times New Roman"/>
          <w:sz w:val="24"/>
        </w:rPr>
      </w:pPr>
      <w:r>
        <w:rPr>
          <w:rFonts w:ascii="Times New Roman" w:hAnsi="Times New Roman" w:cs="Times New Roman"/>
          <w:sz w:val="24"/>
        </w:rPr>
        <w:t>M</w:t>
      </w:r>
      <w:r w:rsidRPr="008E5EC5">
        <w:rPr>
          <w:rFonts w:ascii="Times New Roman" w:hAnsi="Times New Roman" w:cs="Times New Roman"/>
          <w:sz w:val="24"/>
        </w:rPr>
        <w:t>any English course institutions are found</w:t>
      </w:r>
      <w:r>
        <w:rPr>
          <w:rFonts w:ascii="Times New Roman" w:hAnsi="Times New Roman" w:cs="Times New Roman"/>
          <w:sz w:val="24"/>
        </w:rPr>
        <w:t xml:space="preserve"> to answer the demand of the society in mastering English as the point of facing</w:t>
      </w:r>
      <w:r w:rsidRPr="008E5EC5">
        <w:rPr>
          <w:rFonts w:ascii="Times New Roman" w:hAnsi="Times New Roman" w:cs="Times New Roman"/>
          <w:sz w:val="24"/>
        </w:rPr>
        <w:t xml:space="preserve"> th</w:t>
      </w:r>
      <w:r>
        <w:rPr>
          <w:rFonts w:ascii="Times New Roman" w:hAnsi="Times New Roman" w:cs="Times New Roman"/>
          <w:sz w:val="24"/>
        </w:rPr>
        <w:t xml:space="preserve">e opportunity of working world. As the response of this, government through Direktorat Pendidikan Non Formal Informal (PNFI) launched the passing grade for General English course to create the qualified graduation and Survival English program is the beginner level of the course. </w:t>
      </w:r>
    </w:p>
    <w:p w:rsidR="00332595" w:rsidRDefault="00332595" w:rsidP="00673034">
      <w:pPr>
        <w:spacing w:after="0" w:line="240" w:lineRule="auto"/>
        <w:ind w:firstLine="720"/>
        <w:jc w:val="both"/>
        <w:rPr>
          <w:rFonts w:ascii="Times New Roman" w:hAnsi="Times New Roman" w:cs="Times New Roman"/>
          <w:sz w:val="24"/>
          <w:lang w:val="id-ID"/>
        </w:rPr>
      </w:pPr>
      <w:r>
        <w:rPr>
          <w:rFonts w:ascii="Times New Roman" w:hAnsi="Times New Roman" w:cs="Times New Roman"/>
          <w:sz w:val="24"/>
        </w:rPr>
        <w:t>The condition to communicate in English well</w:t>
      </w:r>
      <w:r w:rsidRPr="00ED3476">
        <w:rPr>
          <w:rFonts w:ascii="Times New Roman" w:hAnsi="Times New Roman" w:cs="Times New Roman"/>
          <w:sz w:val="24"/>
        </w:rPr>
        <w:t xml:space="preserve"> </w:t>
      </w:r>
      <w:r>
        <w:rPr>
          <w:rFonts w:ascii="Times New Roman" w:hAnsi="Times New Roman" w:cs="Times New Roman"/>
          <w:sz w:val="24"/>
        </w:rPr>
        <w:t xml:space="preserve">immerse students to master the four skills; primarily in listening and speaking for both are the basic skills needed by the students, </w:t>
      </w:r>
      <w:r>
        <w:rPr>
          <w:rFonts w:ascii="Times New Roman" w:hAnsi="Times New Roman" w:cs="Times New Roman"/>
          <w:sz w:val="24"/>
        </w:rPr>
        <w:lastRenderedPageBreak/>
        <w:t>in accordance to the study held at LKP ROSE. In order to create the holistic experience of studying English for the students that aims at aiding them obtaining their communicative competence on two basic skills, the teacher should serve the students with kinds of students centered learning activities that linked with the related curriculum. In contrast, the availability of the textbook that relates with listening and speaking are bit limited for both are laborious to be conducted. After considering the features, the researcher thought it was needed to develop the instructional materials on listening and speaking for SE program students.</w:t>
      </w:r>
    </w:p>
    <w:p w:rsidR="008E452E" w:rsidRPr="008E452E" w:rsidRDefault="008E452E" w:rsidP="00673034">
      <w:pPr>
        <w:spacing w:after="0" w:line="240" w:lineRule="auto"/>
        <w:ind w:firstLine="720"/>
        <w:jc w:val="both"/>
        <w:rPr>
          <w:rFonts w:ascii="Times New Roman" w:hAnsi="Times New Roman" w:cs="Times New Roman"/>
          <w:sz w:val="24"/>
          <w:lang w:val="id-ID"/>
        </w:rPr>
      </w:pPr>
    </w:p>
    <w:p w:rsidR="00332595" w:rsidRPr="005C15D2" w:rsidRDefault="00332595" w:rsidP="008E452E">
      <w:pPr>
        <w:spacing w:after="0" w:line="240" w:lineRule="auto"/>
        <w:jc w:val="both"/>
        <w:rPr>
          <w:rFonts w:ascii="Times New Roman" w:hAnsi="Times New Roman" w:cs="Times New Roman"/>
          <w:b/>
          <w:sz w:val="24"/>
        </w:rPr>
      </w:pPr>
      <w:r w:rsidRPr="005C15D2">
        <w:rPr>
          <w:rFonts w:ascii="Times New Roman" w:hAnsi="Times New Roman" w:cs="Times New Roman"/>
          <w:b/>
          <w:sz w:val="24"/>
        </w:rPr>
        <w:t>Research Problem</w:t>
      </w:r>
    </w:p>
    <w:p w:rsidR="00332595" w:rsidRDefault="00332595" w:rsidP="00673034">
      <w:pPr>
        <w:spacing w:line="240" w:lineRule="auto"/>
        <w:jc w:val="both"/>
        <w:rPr>
          <w:rFonts w:ascii="Times New Roman" w:hAnsi="Times New Roman" w:cs="Times New Roman"/>
          <w:sz w:val="24"/>
          <w:szCs w:val="24"/>
        </w:rPr>
      </w:pPr>
      <w:r w:rsidRPr="00400FA1">
        <w:rPr>
          <w:rFonts w:ascii="Times New Roman" w:hAnsi="Times New Roman" w:cs="Times New Roman"/>
          <w:sz w:val="24"/>
          <w:szCs w:val="24"/>
        </w:rPr>
        <w:t>How does the researcher conduct the instructional material on listening and speaking for survival English program students in accordance to competence based syllabus and need analysis?</w:t>
      </w:r>
    </w:p>
    <w:p w:rsidR="00332595" w:rsidRPr="005C15D2" w:rsidRDefault="00332595" w:rsidP="008E452E">
      <w:pPr>
        <w:spacing w:after="0" w:line="240" w:lineRule="auto"/>
        <w:jc w:val="both"/>
        <w:rPr>
          <w:rFonts w:ascii="Times New Roman" w:hAnsi="Times New Roman" w:cs="Times New Roman"/>
          <w:b/>
          <w:sz w:val="24"/>
        </w:rPr>
      </w:pPr>
      <w:r w:rsidRPr="005C15D2">
        <w:rPr>
          <w:rFonts w:ascii="Times New Roman" w:hAnsi="Times New Roman" w:cs="Times New Roman"/>
          <w:b/>
          <w:sz w:val="24"/>
        </w:rPr>
        <w:t>Research Objective</w:t>
      </w:r>
    </w:p>
    <w:p w:rsidR="00332595" w:rsidRDefault="00332595" w:rsidP="00673034">
      <w:pPr>
        <w:spacing w:line="240" w:lineRule="auto"/>
        <w:jc w:val="both"/>
        <w:rPr>
          <w:rFonts w:ascii="Times New Roman" w:hAnsi="Times New Roman" w:cs="Times New Roman"/>
          <w:sz w:val="24"/>
          <w:szCs w:val="24"/>
        </w:rPr>
      </w:pPr>
      <w:r>
        <w:rPr>
          <w:rFonts w:ascii="Times New Roman" w:hAnsi="Times New Roman" w:cs="Times New Roman"/>
          <w:sz w:val="24"/>
          <w:szCs w:val="24"/>
        </w:rPr>
        <w:t>T</w:t>
      </w:r>
      <w:r w:rsidRPr="00400FA1">
        <w:rPr>
          <w:rFonts w:ascii="Times New Roman" w:hAnsi="Times New Roman" w:cs="Times New Roman"/>
          <w:sz w:val="24"/>
          <w:szCs w:val="24"/>
        </w:rPr>
        <w:t>o develop English course material on listening and speaking for Survival English program students of Rafa’s English House, Gumukmas</w:t>
      </w:r>
    </w:p>
    <w:p w:rsidR="008524EB" w:rsidRDefault="008524EB" w:rsidP="001918D6">
      <w:pPr>
        <w:spacing w:line="240" w:lineRule="auto"/>
        <w:rPr>
          <w:rFonts w:ascii="Times New Roman" w:hAnsi="Times New Roman" w:cs="Times New Roman"/>
          <w:color w:val="000000"/>
          <w:sz w:val="24"/>
          <w:szCs w:val="24"/>
        </w:rPr>
      </w:pPr>
    </w:p>
    <w:p w:rsidR="00332595" w:rsidRPr="008E452E" w:rsidRDefault="00961243" w:rsidP="008E452E">
      <w:pPr>
        <w:spacing w:after="120" w:line="240" w:lineRule="auto"/>
        <w:jc w:val="both"/>
        <w:rPr>
          <w:rFonts w:ascii="Times New Roman" w:hAnsi="Times New Roman" w:cs="Times New Roman"/>
          <w:b/>
          <w:color w:val="000000"/>
          <w:sz w:val="28"/>
          <w:szCs w:val="24"/>
          <w:lang w:val="id-ID"/>
        </w:rPr>
      </w:pPr>
      <w:r w:rsidRPr="009F3F77">
        <w:rPr>
          <w:rFonts w:ascii="Times New Roman" w:hAnsi="Times New Roman" w:cs="Times New Roman"/>
          <w:b/>
          <w:color w:val="000000"/>
          <w:sz w:val="28"/>
          <w:szCs w:val="24"/>
        </w:rPr>
        <w:t>Literature Review</w:t>
      </w:r>
    </w:p>
    <w:p w:rsidR="00332595" w:rsidRPr="00332595" w:rsidRDefault="00332595" w:rsidP="008E452E">
      <w:pPr>
        <w:spacing w:after="0" w:line="240" w:lineRule="auto"/>
        <w:jc w:val="both"/>
        <w:rPr>
          <w:rFonts w:ascii="Times New Roman" w:hAnsi="Times New Roman"/>
          <w:b/>
          <w:sz w:val="24"/>
          <w:szCs w:val="24"/>
        </w:rPr>
      </w:pPr>
      <w:r w:rsidRPr="00332595">
        <w:rPr>
          <w:rFonts w:ascii="Times New Roman" w:hAnsi="Times New Roman"/>
          <w:b/>
          <w:sz w:val="24"/>
          <w:szCs w:val="24"/>
        </w:rPr>
        <w:t>Instructional Materials</w:t>
      </w:r>
    </w:p>
    <w:p w:rsidR="00332595" w:rsidRDefault="00332595" w:rsidP="008E452E">
      <w:pPr>
        <w:pStyle w:val="ListParagraph"/>
        <w:spacing w:after="0" w:line="240" w:lineRule="auto"/>
        <w:ind w:left="0" w:firstLine="426"/>
        <w:jc w:val="both"/>
        <w:rPr>
          <w:rFonts w:ascii="Times New Roman" w:hAnsi="Times New Roman"/>
          <w:sz w:val="24"/>
          <w:szCs w:val="24"/>
          <w:lang w:val="id-ID"/>
        </w:rPr>
      </w:pPr>
      <w:r>
        <w:rPr>
          <w:rFonts w:ascii="Times New Roman" w:hAnsi="Times New Roman"/>
          <w:sz w:val="26"/>
          <w:szCs w:val="24"/>
        </w:rPr>
        <w:t xml:space="preserve">Instructional materials are the materials that serve variety kinds of learning task and learning activities that designed to help the students to gain their learning objectives. </w:t>
      </w:r>
      <w:r w:rsidRPr="00435862">
        <w:rPr>
          <w:rFonts w:ascii="Times New Roman" w:hAnsi="Times New Roman"/>
          <w:sz w:val="26"/>
          <w:szCs w:val="24"/>
        </w:rPr>
        <w:t>According to Romizowsky instructional materials are the mode that set up learning activities</w:t>
      </w:r>
      <w:r>
        <w:rPr>
          <w:rFonts w:ascii="Times New Roman" w:hAnsi="Times New Roman"/>
          <w:sz w:val="26"/>
          <w:szCs w:val="24"/>
        </w:rPr>
        <w:t xml:space="preserve"> </w:t>
      </w:r>
      <w:r>
        <w:rPr>
          <w:rFonts w:ascii="Times New Roman" w:hAnsi="Times New Roman"/>
          <w:sz w:val="24"/>
          <w:szCs w:val="24"/>
        </w:rPr>
        <w:t>(Romiszowsky, 1988: 9)</w:t>
      </w:r>
      <w:r>
        <w:rPr>
          <w:rFonts w:ascii="Times New Roman" w:hAnsi="Times New Roman"/>
          <w:sz w:val="26"/>
          <w:szCs w:val="24"/>
        </w:rPr>
        <w:t>. Textbook is a kind of instructional materials that</w:t>
      </w:r>
      <w:r w:rsidRPr="00647B25">
        <w:rPr>
          <w:rFonts w:ascii="Times New Roman" w:hAnsi="Times New Roman"/>
          <w:sz w:val="24"/>
          <w:szCs w:val="24"/>
        </w:rPr>
        <w:t xml:space="preserve"> can serve as functional guidance for </w:t>
      </w:r>
      <w:r>
        <w:rPr>
          <w:rFonts w:ascii="Times New Roman" w:hAnsi="Times New Roman"/>
          <w:sz w:val="24"/>
          <w:szCs w:val="24"/>
        </w:rPr>
        <w:t>the students’</w:t>
      </w:r>
      <w:r w:rsidRPr="00647B25">
        <w:rPr>
          <w:rFonts w:ascii="Times New Roman" w:hAnsi="Times New Roman"/>
          <w:sz w:val="24"/>
          <w:szCs w:val="24"/>
        </w:rPr>
        <w:t xml:space="preserve"> learning (Grant, 1987:8).</w:t>
      </w:r>
    </w:p>
    <w:p w:rsidR="00FB7FF2" w:rsidRPr="008E452E" w:rsidRDefault="00FB7FF2" w:rsidP="008E452E">
      <w:pPr>
        <w:spacing w:after="0" w:line="240" w:lineRule="auto"/>
        <w:jc w:val="both"/>
        <w:rPr>
          <w:rFonts w:ascii="Times New Roman" w:hAnsi="Times New Roman"/>
          <w:sz w:val="26"/>
          <w:szCs w:val="24"/>
          <w:lang w:val="id-ID"/>
        </w:rPr>
      </w:pPr>
    </w:p>
    <w:p w:rsidR="00332595" w:rsidRPr="009A6CFA" w:rsidRDefault="00332595" w:rsidP="008E452E">
      <w:pPr>
        <w:pStyle w:val="ListParagraph"/>
        <w:numPr>
          <w:ilvl w:val="0"/>
          <w:numId w:val="1"/>
        </w:numPr>
        <w:spacing w:after="0" w:line="240" w:lineRule="auto"/>
        <w:ind w:left="426" w:hanging="426"/>
        <w:jc w:val="both"/>
        <w:rPr>
          <w:rFonts w:ascii="Times New Roman" w:hAnsi="Times New Roman"/>
          <w:b/>
          <w:sz w:val="26"/>
          <w:szCs w:val="24"/>
        </w:rPr>
      </w:pPr>
      <w:r w:rsidRPr="00FB7FF2">
        <w:rPr>
          <w:rFonts w:ascii="Times New Roman" w:hAnsi="Times New Roman"/>
          <w:b/>
          <w:sz w:val="24"/>
          <w:szCs w:val="24"/>
        </w:rPr>
        <w:t>Listening</w:t>
      </w:r>
    </w:p>
    <w:p w:rsidR="00332595" w:rsidRDefault="00332595" w:rsidP="008E452E">
      <w:pPr>
        <w:spacing w:line="240" w:lineRule="auto"/>
        <w:ind w:firstLine="360"/>
        <w:jc w:val="both"/>
        <w:rPr>
          <w:rFonts w:ascii="Times New Roman" w:eastAsia="Times New Roman" w:hAnsi="Times New Roman"/>
          <w:sz w:val="24"/>
          <w:szCs w:val="24"/>
        </w:rPr>
      </w:pPr>
      <w:r w:rsidRPr="009A6CFA">
        <w:rPr>
          <w:rFonts w:ascii="Times New Roman" w:eastAsia="Times New Roman" w:hAnsi="Times New Roman"/>
          <w:sz w:val="24"/>
          <w:szCs w:val="24"/>
        </w:rPr>
        <w:t>Listening is also defined as a skill which requires active participation in case of a student must listen skillfully and</w:t>
      </w:r>
      <w:r>
        <w:rPr>
          <w:rFonts w:ascii="Times New Roman" w:eastAsia="Times New Roman" w:hAnsi="Times New Roman"/>
          <w:sz w:val="24"/>
          <w:szCs w:val="24"/>
        </w:rPr>
        <w:t xml:space="preserve"> matches what they hear </w:t>
      </w:r>
      <w:r w:rsidRPr="009A6CFA">
        <w:rPr>
          <w:rFonts w:ascii="Times New Roman" w:eastAsia="Times New Roman" w:hAnsi="Times New Roman"/>
          <w:sz w:val="24"/>
          <w:szCs w:val="24"/>
        </w:rPr>
        <w:t xml:space="preserve">as the message to be comprehended with knowledge they already know. </w:t>
      </w:r>
      <w:r w:rsidRPr="009A6CFA">
        <w:rPr>
          <w:rFonts w:ascii="Times New Roman" w:hAnsi="Times New Roman"/>
          <w:sz w:val="24"/>
          <w:szCs w:val="24"/>
        </w:rPr>
        <w:t>Listening is theoretically considered as a process in which individuals concentrate on selected area of aural input, construct meaning from passages, and relate what they hear to existing knowledge (O’Malley, Chamot and Kupper: 1996).</w:t>
      </w:r>
      <w:r w:rsidRPr="009A6CFA">
        <w:rPr>
          <w:rFonts w:ascii="Times New Roman" w:eastAsia="Times New Roman" w:hAnsi="Times New Roman"/>
          <w:sz w:val="24"/>
          <w:szCs w:val="24"/>
        </w:rPr>
        <w:t xml:space="preserve"> </w:t>
      </w:r>
    </w:p>
    <w:p w:rsidR="00332595" w:rsidRPr="00FB7FF2" w:rsidRDefault="00332595" w:rsidP="008E452E">
      <w:pPr>
        <w:pStyle w:val="ListParagraph"/>
        <w:numPr>
          <w:ilvl w:val="0"/>
          <w:numId w:val="1"/>
        </w:numPr>
        <w:spacing w:after="0" w:line="240" w:lineRule="auto"/>
        <w:ind w:left="426" w:hanging="426"/>
        <w:jc w:val="both"/>
        <w:rPr>
          <w:rFonts w:ascii="Times New Roman" w:hAnsi="Times New Roman"/>
          <w:b/>
          <w:sz w:val="24"/>
          <w:szCs w:val="24"/>
        </w:rPr>
      </w:pPr>
      <w:r w:rsidRPr="00FB7FF2">
        <w:rPr>
          <w:rFonts w:ascii="Times New Roman" w:hAnsi="Times New Roman"/>
          <w:b/>
          <w:sz w:val="24"/>
          <w:szCs w:val="24"/>
        </w:rPr>
        <w:t>Speaking</w:t>
      </w:r>
    </w:p>
    <w:p w:rsidR="00332595" w:rsidRDefault="00332595" w:rsidP="008E452E">
      <w:pPr>
        <w:spacing w:after="0" w:line="240" w:lineRule="auto"/>
        <w:ind w:firstLine="567"/>
        <w:jc w:val="both"/>
        <w:rPr>
          <w:rFonts w:ascii="Times New Roman" w:hAnsi="Times New Roman" w:cs="Times New Roman"/>
          <w:sz w:val="24"/>
          <w:szCs w:val="24"/>
          <w:lang w:val="id-ID"/>
        </w:rPr>
      </w:pPr>
      <w:r>
        <w:rPr>
          <w:rFonts w:ascii="Times New Roman" w:hAnsi="Times New Roman" w:cs="Times New Roman"/>
          <w:sz w:val="24"/>
          <w:szCs w:val="24"/>
        </w:rPr>
        <w:t>In very simplest words, speaking is a multipurpose two way activities used to express the idea, thought, attention, feelings and emotion. Then, Rivers said that p</w:t>
      </w:r>
      <w:r w:rsidRPr="00647B25">
        <w:rPr>
          <w:rFonts w:ascii="Times New Roman" w:hAnsi="Times New Roman" w:cs="Times New Roman"/>
          <w:sz w:val="24"/>
          <w:szCs w:val="24"/>
        </w:rPr>
        <w:t>eople, through speaking, express thought, ideas, emotions, communicate attention. React to other person and situations, and influence other human beings by using audible symbol or visible body action to expect listeners to understand the meaning of message they convey (Rivers, 1981; 189)</w:t>
      </w:r>
      <w:r w:rsidR="008E452E">
        <w:rPr>
          <w:rFonts w:ascii="Times New Roman" w:hAnsi="Times New Roman" w:cs="Times New Roman"/>
          <w:sz w:val="24"/>
          <w:szCs w:val="24"/>
          <w:lang w:val="id-ID"/>
        </w:rPr>
        <w:t>.</w:t>
      </w:r>
    </w:p>
    <w:p w:rsidR="008E452E" w:rsidRPr="008E452E" w:rsidRDefault="008E452E" w:rsidP="008E452E">
      <w:pPr>
        <w:spacing w:after="0" w:line="240" w:lineRule="auto"/>
        <w:ind w:firstLine="567"/>
        <w:jc w:val="both"/>
        <w:rPr>
          <w:rFonts w:ascii="Times New Roman" w:hAnsi="Times New Roman" w:cs="Times New Roman"/>
          <w:sz w:val="24"/>
          <w:szCs w:val="24"/>
          <w:lang w:val="id-ID"/>
        </w:rPr>
      </w:pPr>
    </w:p>
    <w:p w:rsidR="00332595" w:rsidRPr="00FB7FF2" w:rsidRDefault="00332595" w:rsidP="008E452E">
      <w:pPr>
        <w:pStyle w:val="ListParagraph"/>
        <w:numPr>
          <w:ilvl w:val="0"/>
          <w:numId w:val="1"/>
        </w:numPr>
        <w:spacing w:after="0" w:line="240" w:lineRule="auto"/>
        <w:ind w:left="426" w:hanging="426"/>
        <w:jc w:val="both"/>
        <w:rPr>
          <w:rFonts w:ascii="Times New Roman" w:hAnsi="Times New Roman"/>
          <w:b/>
          <w:sz w:val="24"/>
          <w:szCs w:val="24"/>
        </w:rPr>
      </w:pPr>
      <w:r w:rsidRPr="00FB7FF2">
        <w:rPr>
          <w:rFonts w:ascii="Times New Roman" w:hAnsi="Times New Roman"/>
          <w:b/>
          <w:sz w:val="24"/>
          <w:szCs w:val="24"/>
        </w:rPr>
        <w:t>Communicative Competence</w:t>
      </w:r>
    </w:p>
    <w:p w:rsidR="008E452E" w:rsidRDefault="00332595" w:rsidP="00BF4128">
      <w:pPr>
        <w:spacing w:after="0" w:line="240" w:lineRule="auto"/>
        <w:ind w:firstLine="567"/>
        <w:jc w:val="both"/>
        <w:rPr>
          <w:rFonts w:ascii="Times New Roman" w:hAnsi="Times New Roman"/>
          <w:sz w:val="26"/>
          <w:szCs w:val="24"/>
          <w:lang w:val="id-ID"/>
        </w:rPr>
      </w:pPr>
      <w:r w:rsidRPr="00673034">
        <w:rPr>
          <w:rFonts w:ascii="Times New Roman" w:hAnsi="Times New Roman" w:cs="Times New Roman"/>
          <w:sz w:val="24"/>
          <w:szCs w:val="24"/>
        </w:rPr>
        <w:t>Tomlinson</w:t>
      </w:r>
      <w:r>
        <w:rPr>
          <w:rFonts w:ascii="Times New Roman" w:hAnsi="Times New Roman"/>
          <w:sz w:val="26"/>
          <w:szCs w:val="24"/>
        </w:rPr>
        <w:t xml:space="preserve"> </w:t>
      </w:r>
      <w:r w:rsidRPr="00D44770">
        <w:rPr>
          <w:rFonts w:ascii="Times New Roman" w:hAnsi="Times New Roman"/>
          <w:sz w:val="26"/>
          <w:szCs w:val="24"/>
        </w:rPr>
        <w:t>stated that communicative competence is the ability to use the language effectively f</w:t>
      </w:r>
      <w:r>
        <w:rPr>
          <w:rFonts w:ascii="Times New Roman" w:hAnsi="Times New Roman"/>
          <w:sz w:val="26"/>
          <w:szCs w:val="24"/>
        </w:rPr>
        <w:t>or the communication (Tomlinson</w:t>
      </w:r>
      <w:r w:rsidRPr="00D44770">
        <w:rPr>
          <w:rFonts w:ascii="Times New Roman" w:hAnsi="Times New Roman"/>
          <w:sz w:val="26"/>
          <w:szCs w:val="24"/>
        </w:rPr>
        <w:t>:</w:t>
      </w:r>
      <w:r>
        <w:rPr>
          <w:rFonts w:ascii="Times New Roman" w:hAnsi="Times New Roman"/>
          <w:sz w:val="26"/>
          <w:szCs w:val="24"/>
        </w:rPr>
        <w:t xml:space="preserve"> </w:t>
      </w:r>
      <w:r w:rsidRPr="00D44770">
        <w:rPr>
          <w:rFonts w:ascii="Times New Roman" w:hAnsi="Times New Roman"/>
          <w:sz w:val="26"/>
          <w:szCs w:val="24"/>
        </w:rPr>
        <w:t>2011)</w:t>
      </w:r>
      <w:r>
        <w:rPr>
          <w:rFonts w:ascii="Times New Roman" w:hAnsi="Times New Roman"/>
          <w:sz w:val="26"/>
          <w:szCs w:val="24"/>
        </w:rPr>
        <w:t xml:space="preserve">. The obligated competence of the SE students is the ability to communicate with the social context by </w:t>
      </w:r>
      <w:r>
        <w:rPr>
          <w:rFonts w:ascii="Times New Roman" w:hAnsi="Times New Roman"/>
          <w:sz w:val="26"/>
          <w:szCs w:val="24"/>
        </w:rPr>
        <w:lastRenderedPageBreak/>
        <w:t>using simple vocabularies and language expressions in daily life. To gain such competence, the consideration of CTL employment is important for the strategies emphasize on the involvement of the students in all aspect of knowledge constructivism and application.</w:t>
      </w:r>
    </w:p>
    <w:p w:rsidR="009B5012" w:rsidRPr="009B5012" w:rsidRDefault="009B5012" w:rsidP="00BF4128">
      <w:pPr>
        <w:spacing w:after="0" w:line="240" w:lineRule="auto"/>
        <w:ind w:firstLine="567"/>
        <w:jc w:val="both"/>
        <w:rPr>
          <w:rFonts w:ascii="Times New Roman" w:hAnsi="Times New Roman"/>
          <w:sz w:val="26"/>
          <w:szCs w:val="24"/>
          <w:lang w:val="id-ID"/>
        </w:rPr>
      </w:pPr>
    </w:p>
    <w:p w:rsidR="00332595" w:rsidRPr="00FB7FF2" w:rsidRDefault="00332595" w:rsidP="008E452E">
      <w:pPr>
        <w:pStyle w:val="ListParagraph"/>
        <w:numPr>
          <w:ilvl w:val="0"/>
          <w:numId w:val="1"/>
        </w:numPr>
        <w:spacing w:after="0" w:line="240" w:lineRule="auto"/>
        <w:ind w:left="426" w:hanging="426"/>
        <w:jc w:val="both"/>
        <w:rPr>
          <w:rFonts w:ascii="Times New Roman" w:hAnsi="Times New Roman"/>
          <w:b/>
          <w:sz w:val="24"/>
          <w:szCs w:val="24"/>
        </w:rPr>
      </w:pPr>
      <w:r w:rsidRPr="00FB7FF2">
        <w:rPr>
          <w:rFonts w:ascii="Times New Roman" w:hAnsi="Times New Roman"/>
          <w:b/>
          <w:sz w:val="24"/>
          <w:szCs w:val="24"/>
        </w:rPr>
        <w:t>Competence Based Syllabus</w:t>
      </w:r>
    </w:p>
    <w:p w:rsidR="00332595" w:rsidRDefault="00332595" w:rsidP="008E452E">
      <w:pPr>
        <w:spacing w:after="0" w:line="240" w:lineRule="auto"/>
        <w:ind w:firstLine="567"/>
        <w:jc w:val="both"/>
        <w:rPr>
          <w:rFonts w:ascii="Times New Roman" w:hAnsi="Times New Roman"/>
          <w:sz w:val="24"/>
          <w:szCs w:val="24"/>
          <w:lang w:val="id-ID"/>
        </w:rPr>
      </w:pPr>
      <w:r w:rsidRPr="00673034">
        <w:rPr>
          <w:rFonts w:ascii="Times New Roman" w:hAnsi="Times New Roman" w:cs="Times New Roman"/>
          <w:sz w:val="24"/>
          <w:szCs w:val="24"/>
        </w:rPr>
        <w:t>Competence</w:t>
      </w:r>
      <w:r>
        <w:rPr>
          <w:rFonts w:ascii="Times New Roman" w:hAnsi="Times New Roman"/>
          <w:sz w:val="24"/>
          <w:szCs w:val="24"/>
        </w:rPr>
        <w:t xml:space="preserve"> based syllabus is the official syllabus for General English course in Indonesia that immerses on what students able to do in term of specific skills as a result of instruction.</w:t>
      </w:r>
      <w:r w:rsidRPr="00293A89">
        <w:rPr>
          <w:rFonts w:ascii="Times New Roman" w:hAnsi="Times New Roman"/>
          <w:sz w:val="24"/>
          <w:szCs w:val="24"/>
        </w:rPr>
        <w:t xml:space="preserve"> </w:t>
      </w:r>
      <w:r>
        <w:rPr>
          <w:rFonts w:ascii="Times New Roman" w:hAnsi="Times New Roman"/>
          <w:sz w:val="24"/>
          <w:szCs w:val="24"/>
        </w:rPr>
        <w:t>Richard and Rogers described competence based syllabus a</w:t>
      </w:r>
      <w:r w:rsidRPr="00293A89">
        <w:rPr>
          <w:rFonts w:ascii="Times New Roman" w:hAnsi="Times New Roman"/>
          <w:sz w:val="24"/>
          <w:szCs w:val="24"/>
        </w:rPr>
        <w:t>s</w:t>
      </w:r>
      <w:r>
        <w:rPr>
          <w:rFonts w:ascii="Times New Roman" w:hAnsi="Times New Roman"/>
          <w:sz w:val="24"/>
          <w:szCs w:val="24"/>
        </w:rPr>
        <w:t xml:space="preserve"> the description of </w:t>
      </w:r>
      <w:r w:rsidRPr="00293A89">
        <w:rPr>
          <w:rFonts w:ascii="Times New Roman" w:hAnsi="Times New Roman"/>
          <w:sz w:val="24"/>
          <w:szCs w:val="24"/>
        </w:rPr>
        <w:t xml:space="preserve">essential skills, knowledge, attitudes and behaviors required for effective performance or real-world task or activity serve the basis for organization of instructional content (Richard&amp; Rogers, 2001;144). </w:t>
      </w:r>
    </w:p>
    <w:p w:rsidR="008E452E" w:rsidRPr="008E452E" w:rsidRDefault="008E452E" w:rsidP="008E452E">
      <w:pPr>
        <w:spacing w:after="0" w:line="240" w:lineRule="auto"/>
        <w:ind w:firstLine="567"/>
        <w:jc w:val="both"/>
        <w:rPr>
          <w:rFonts w:ascii="Times New Roman" w:hAnsi="Times New Roman"/>
          <w:b/>
          <w:sz w:val="26"/>
          <w:szCs w:val="24"/>
          <w:lang w:val="id-ID"/>
        </w:rPr>
      </w:pPr>
    </w:p>
    <w:p w:rsidR="00332595" w:rsidRPr="00FB7FF2" w:rsidRDefault="00332595" w:rsidP="008E452E">
      <w:pPr>
        <w:pStyle w:val="ListParagraph"/>
        <w:numPr>
          <w:ilvl w:val="0"/>
          <w:numId w:val="1"/>
        </w:numPr>
        <w:spacing w:after="0" w:line="240" w:lineRule="auto"/>
        <w:ind w:left="426" w:hanging="426"/>
        <w:jc w:val="both"/>
        <w:rPr>
          <w:rFonts w:ascii="Times New Roman" w:hAnsi="Times New Roman"/>
          <w:b/>
          <w:sz w:val="24"/>
          <w:szCs w:val="24"/>
        </w:rPr>
      </w:pPr>
      <w:r w:rsidRPr="00FB7FF2">
        <w:rPr>
          <w:rFonts w:ascii="Times New Roman" w:hAnsi="Times New Roman"/>
          <w:b/>
          <w:sz w:val="24"/>
          <w:szCs w:val="24"/>
        </w:rPr>
        <w:t>Need Analysis</w:t>
      </w:r>
    </w:p>
    <w:p w:rsidR="00332595" w:rsidRDefault="00332595" w:rsidP="008E452E">
      <w:pPr>
        <w:spacing w:after="0" w:line="240" w:lineRule="auto"/>
        <w:ind w:firstLine="567"/>
        <w:jc w:val="both"/>
        <w:rPr>
          <w:rFonts w:ascii="Times New Roman" w:hAnsi="Times New Roman"/>
          <w:sz w:val="26"/>
          <w:szCs w:val="24"/>
        </w:rPr>
      </w:pPr>
      <w:r>
        <w:rPr>
          <w:rFonts w:ascii="Times New Roman" w:hAnsi="Times New Roman"/>
          <w:sz w:val="26"/>
          <w:szCs w:val="24"/>
        </w:rPr>
        <w:t>Jack C. Richard formulated</w:t>
      </w:r>
      <w:r w:rsidRPr="00807E38">
        <w:rPr>
          <w:rFonts w:ascii="Times New Roman" w:hAnsi="Times New Roman"/>
          <w:sz w:val="26"/>
          <w:szCs w:val="24"/>
        </w:rPr>
        <w:t xml:space="preserve"> nee</w:t>
      </w:r>
      <w:r>
        <w:rPr>
          <w:rFonts w:ascii="Times New Roman" w:hAnsi="Times New Roman"/>
          <w:sz w:val="26"/>
          <w:szCs w:val="24"/>
        </w:rPr>
        <w:t>d analysis a</w:t>
      </w:r>
      <w:r w:rsidRPr="00807E38">
        <w:rPr>
          <w:rFonts w:ascii="Times New Roman" w:hAnsi="Times New Roman"/>
          <w:sz w:val="26"/>
          <w:szCs w:val="24"/>
        </w:rPr>
        <w:t>s procedures used to collect information about learners’ need (Richard, 2001:51)</w:t>
      </w:r>
      <w:r>
        <w:rPr>
          <w:rFonts w:ascii="Times New Roman" w:hAnsi="Times New Roman"/>
          <w:sz w:val="26"/>
          <w:szCs w:val="24"/>
        </w:rPr>
        <w:t>. In gathering the data about students’ demand, the researcher should considers some following things such as  the reasons why they take the course, the learning style of them, the availability of the source and the learners themselves.</w:t>
      </w:r>
    </w:p>
    <w:p w:rsidR="008E452E" w:rsidRDefault="008E452E" w:rsidP="008E452E">
      <w:pPr>
        <w:spacing w:after="0" w:line="240" w:lineRule="auto"/>
        <w:jc w:val="both"/>
        <w:rPr>
          <w:rFonts w:ascii="Times New Roman" w:hAnsi="Times New Roman"/>
          <w:b/>
          <w:sz w:val="24"/>
          <w:szCs w:val="24"/>
          <w:lang w:val="id-ID"/>
        </w:rPr>
      </w:pPr>
    </w:p>
    <w:p w:rsidR="00FB7FF2" w:rsidRPr="00FB7FF2" w:rsidRDefault="00332595" w:rsidP="008E452E">
      <w:pPr>
        <w:spacing w:after="0" w:line="240" w:lineRule="auto"/>
        <w:jc w:val="both"/>
        <w:rPr>
          <w:rFonts w:ascii="Times New Roman" w:hAnsi="Times New Roman"/>
          <w:b/>
          <w:sz w:val="24"/>
          <w:szCs w:val="24"/>
          <w:lang w:val="id-ID"/>
        </w:rPr>
      </w:pPr>
      <w:r w:rsidRPr="00332595">
        <w:rPr>
          <w:rFonts w:ascii="Times New Roman" w:hAnsi="Times New Roman"/>
          <w:b/>
          <w:sz w:val="24"/>
          <w:szCs w:val="24"/>
        </w:rPr>
        <w:t>Research Framework</w:t>
      </w:r>
    </w:p>
    <w:p w:rsidR="00332595" w:rsidRPr="00FB7FF2" w:rsidRDefault="00332595" w:rsidP="008E452E">
      <w:pPr>
        <w:pStyle w:val="ListParagraph"/>
        <w:numPr>
          <w:ilvl w:val="0"/>
          <w:numId w:val="3"/>
        </w:numPr>
        <w:spacing w:after="0" w:line="240" w:lineRule="auto"/>
        <w:ind w:left="426" w:hanging="426"/>
        <w:jc w:val="both"/>
        <w:rPr>
          <w:rFonts w:ascii="Times New Roman" w:hAnsi="Times New Roman"/>
          <w:b/>
          <w:sz w:val="24"/>
          <w:szCs w:val="24"/>
        </w:rPr>
      </w:pPr>
      <w:r w:rsidRPr="00FB7FF2">
        <w:rPr>
          <w:rFonts w:ascii="Times New Roman" w:hAnsi="Times New Roman"/>
          <w:b/>
          <w:sz w:val="24"/>
          <w:szCs w:val="24"/>
        </w:rPr>
        <w:t>Conceptual Framework</w:t>
      </w:r>
    </w:p>
    <w:p w:rsidR="00332595" w:rsidRDefault="00332595" w:rsidP="008E452E">
      <w:pPr>
        <w:spacing w:after="0" w:line="240" w:lineRule="auto"/>
        <w:ind w:firstLine="567"/>
        <w:jc w:val="both"/>
        <w:rPr>
          <w:rFonts w:ascii="Times New Roman" w:hAnsi="Times New Roman"/>
          <w:sz w:val="24"/>
          <w:lang w:val="id-ID"/>
        </w:rPr>
      </w:pPr>
      <w:r w:rsidRPr="00FB7FF2">
        <w:rPr>
          <w:rFonts w:ascii="Times New Roman" w:hAnsi="Times New Roman"/>
          <w:sz w:val="24"/>
          <w:szCs w:val="24"/>
        </w:rPr>
        <w:t xml:space="preserve">Conceptual </w:t>
      </w:r>
      <w:r w:rsidRPr="00673034">
        <w:rPr>
          <w:rFonts w:ascii="Times New Roman" w:hAnsi="Times New Roman" w:cs="Times New Roman"/>
          <w:sz w:val="24"/>
          <w:szCs w:val="24"/>
        </w:rPr>
        <w:t>framework</w:t>
      </w:r>
      <w:r w:rsidRPr="00FB7FF2">
        <w:rPr>
          <w:rFonts w:ascii="Times New Roman" w:hAnsi="Times New Roman"/>
          <w:sz w:val="24"/>
          <w:szCs w:val="24"/>
        </w:rPr>
        <w:t xml:space="preserve"> lays on the textbook development theoretical guideline in the current study. </w:t>
      </w:r>
      <w:r>
        <w:rPr>
          <w:rFonts w:ascii="Times New Roman" w:hAnsi="Times New Roman"/>
          <w:sz w:val="26"/>
          <w:szCs w:val="24"/>
        </w:rPr>
        <w:t xml:space="preserve">In this study, the ultimate products </w:t>
      </w:r>
      <w:r>
        <w:rPr>
          <w:rFonts w:ascii="Times New Roman" w:hAnsi="Times New Roman" w:cs="Times New Roman"/>
          <w:sz w:val="24"/>
        </w:rPr>
        <w:t xml:space="preserve">entails with the SE program. After knowing the theoretical insight and empirical data of SE program through analyzing the syllabus and gathering need analysis. Then, the data resulted will be processed by holding on the concept of communicative competence. The draft from the first phase then was projected against the principles of developing instructional material. In this stage, the materials will be selected and classified. The output of this discussion is a blueprint of textbook contents and task. </w:t>
      </w:r>
      <w:r>
        <w:rPr>
          <w:rFonts w:ascii="Times New Roman" w:hAnsi="Times New Roman"/>
          <w:sz w:val="24"/>
        </w:rPr>
        <w:t>The last stage is textbook validation. After writing the book draft based on the outline of book mapping, it should be validated to the experts before being applied in real classes.</w:t>
      </w:r>
    </w:p>
    <w:p w:rsidR="008E452E" w:rsidRPr="008E452E" w:rsidRDefault="008E452E" w:rsidP="008E452E">
      <w:pPr>
        <w:spacing w:after="0" w:line="240" w:lineRule="auto"/>
        <w:ind w:firstLine="567"/>
        <w:jc w:val="both"/>
        <w:rPr>
          <w:rFonts w:ascii="Times New Roman" w:hAnsi="Times New Roman"/>
          <w:sz w:val="24"/>
          <w:szCs w:val="24"/>
          <w:lang w:val="id-ID"/>
        </w:rPr>
      </w:pPr>
    </w:p>
    <w:p w:rsidR="00332595" w:rsidRPr="00FB7FF2" w:rsidRDefault="00332595" w:rsidP="008E452E">
      <w:pPr>
        <w:pStyle w:val="ListParagraph"/>
        <w:numPr>
          <w:ilvl w:val="0"/>
          <w:numId w:val="3"/>
        </w:numPr>
        <w:spacing w:after="0" w:line="240" w:lineRule="auto"/>
        <w:ind w:left="426" w:hanging="426"/>
        <w:jc w:val="both"/>
        <w:rPr>
          <w:rFonts w:ascii="Times New Roman" w:hAnsi="Times New Roman"/>
          <w:b/>
          <w:sz w:val="24"/>
          <w:szCs w:val="24"/>
        </w:rPr>
      </w:pPr>
      <w:r w:rsidRPr="00FB7FF2">
        <w:rPr>
          <w:rFonts w:ascii="Times New Roman" w:hAnsi="Times New Roman"/>
          <w:b/>
          <w:sz w:val="24"/>
          <w:szCs w:val="24"/>
        </w:rPr>
        <w:t>Operational Framework</w:t>
      </w:r>
    </w:p>
    <w:p w:rsidR="009B5012" w:rsidRDefault="00332595" w:rsidP="009B5012">
      <w:pPr>
        <w:spacing w:after="0" w:line="240" w:lineRule="auto"/>
        <w:ind w:firstLine="567"/>
        <w:jc w:val="both"/>
        <w:rPr>
          <w:rFonts w:ascii="Times New Roman" w:hAnsi="Times New Roman" w:cs="Times New Roman"/>
          <w:sz w:val="24"/>
          <w:lang w:val="id-ID"/>
        </w:rPr>
      </w:pPr>
      <w:r w:rsidRPr="00D73951">
        <w:rPr>
          <w:rFonts w:ascii="Times New Roman" w:hAnsi="Times New Roman"/>
          <w:sz w:val="26"/>
          <w:szCs w:val="24"/>
        </w:rPr>
        <w:t xml:space="preserve">The </w:t>
      </w:r>
      <w:r w:rsidRPr="00673034">
        <w:rPr>
          <w:rFonts w:ascii="Times New Roman" w:hAnsi="Times New Roman" w:cs="Times New Roman"/>
          <w:sz w:val="24"/>
          <w:szCs w:val="24"/>
        </w:rPr>
        <w:t>framework</w:t>
      </w:r>
      <w:r w:rsidRPr="00D73951">
        <w:rPr>
          <w:rFonts w:ascii="Times New Roman" w:hAnsi="Times New Roman"/>
          <w:sz w:val="26"/>
          <w:szCs w:val="24"/>
        </w:rPr>
        <w:t xml:space="preserve"> concerns on the plan and design of the textbook development</w:t>
      </w:r>
      <w:r>
        <w:rPr>
          <w:rFonts w:ascii="Times New Roman" w:hAnsi="Times New Roman"/>
          <w:sz w:val="26"/>
          <w:szCs w:val="24"/>
        </w:rPr>
        <w:t>.</w:t>
      </w:r>
      <w:r w:rsidRPr="00D73951">
        <w:rPr>
          <w:rFonts w:ascii="Times New Roman" w:hAnsi="Times New Roman" w:cs="Times New Roman"/>
          <w:sz w:val="24"/>
        </w:rPr>
        <w:t xml:space="preserve"> </w:t>
      </w:r>
      <w:r>
        <w:rPr>
          <w:rFonts w:ascii="Times New Roman" w:hAnsi="Times New Roman" w:cs="Times New Roman"/>
          <w:sz w:val="24"/>
        </w:rPr>
        <w:t xml:space="preserve">The first is the application of CTL as </w:t>
      </w:r>
      <w:r w:rsidRPr="002108FE">
        <w:rPr>
          <w:rFonts w:ascii="Times New Roman" w:hAnsi="Times New Roman" w:cs="Times New Roman"/>
          <w:sz w:val="24"/>
        </w:rPr>
        <w:t>the basic concept of textbook development</w:t>
      </w:r>
      <w:r>
        <w:rPr>
          <w:rFonts w:ascii="Times New Roman" w:hAnsi="Times New Roman" w:cs="Times New Roman"/>
          <w:sz w:val="24"/>
        </w:rPr>
        <w:t xml:space="preserve"> </w:t>
      </w:r>
      <w:r w:rsidRPr="002108FE">
        <w:rPr>
          <w:rFonts w:ascii="Times New Roman" w:hAnsi="Times New Roman" w:cs="Times New Roman"/>
          <w:sz w:val="24"/>
        </w:rPr>
        <w:t xml:space="preserve">stated beneath the communicative competence. </w:t>
      </w:r>
      <w:r>
        <w:rPr>
          <w:rFonts w:ascii="Times New Roman" w:hAnsi="Times New Roman" w:cs="Times New Roman"/>
          <w:sz w:val="24"/>
        </w:rPr>
        <w:t>The output design of materials from the first phase must be conducted by considering the principles of textbook development</w:t>
      </w:r>
      <w:r w:rsidRPr="00065F7C">
        <w:rPr>
          <w:rFonts w:ascii="Times New Roman" w:hAnsi="Times New Roman" w:cs="Times New Roman"/>
          <w:sz w:val="24"/>
        </w:rPr>
        <w:t xml:space="preserve"> </w:t>
      </w:r>
      <w:r>
        <w:rPr>
          <w:rFonts w:ascii="Times New Roman" w:hAnsi="Times New Roman" w:cs="Times New Roman"/>
          <w:sz w:val="24"/>
        </w:rPr>
        <w:t>such as</w:t>
      </w:r>
      <w:r w:rsidRPr="009D2FF6">
        <w:rPr>
          <w:rFonts w:ascii="Times New Roman" w:hAnsi="Times New Roman" w:cs="Times New Roman"/>
          <w:sz w:val="24"/>
        </w:rPr>
        <w:t xml:space="preserve"> </w:t>
      </w:r>
      <w:r>
        <w:rPr>
          <w:rFonts w:ascii="Times New Roman" w:hAnsi="Times New Roman" w:cs="Times New Roman"/>
          <w:sz w:val="24"/>
        </w:rPr>
        <w:t>s</w:t>
      </w:r>
      <w:r w:rsidRPr="00987A1E">
        <w:rPr>
          <w:rFonts w:ascii="Times New Roman" w:hAnsi="Times New Roman" w:cs="Times New Roman"/>
          <w:sz w:val="24"/>
        </w:rPr>
        <w:t>kill and content covered</w:t>
      </w:r>
      <w:r>
        <w:rPr>
          <w:rFonts w:ascii="Times New Roman" w:hAnsi="Times New Roman" w:cs="Times New Roman"/>
          <w:sz w:val="24"/>
        </w:rPr>
        <w:t>, s</w:t>
      </w:r>
      <w:r w:rsidRPr="00987A1E">
        <w:rPr>
          <w:rFonts w:ascii="Times New Roman" w:hAnsi="Times New Roman" w:cs="Times New Roman"/>
          <w:sz w:val="24"/>
        </w:rPr>
        <w:t>ource of language data</w:t>
      </w:r>
      <w:r>
        <w:rPr>
          <w:rFonts w:ascii="Times New Roman" w:hAnsi="Times New Roman" w:cs="Times New Roman"/>
          <w:sz w:val="24"/>
        </w:rPr>
        <w:t>, t</w:t>
      </w:r>
      <w:r w:rsidRPr="00987A1E">
        <w:rPr>
          <w:rFonts w:ascii="Times New Roman" w:hAnsi="Times New Roman" w:cs="Times New Roman"/>
          <w:sz w:val="24"/>
        </w:rPr>
        <w:t>opic areas covered</w:t>
      </w:r>
      <w:r>
        <w:rPr>
          <w:rFonts w:ascii="Times New Roman" w:hAnsi="Times New Roman" w:cs="Times New Roman"/>
          <w:sz w:val="24"/>
        </w:rPr>
        <w:t>, e</w:t>
      </w:r>
      <w:r w:rsidRPr="00987A1E">
        <w:rPr>
          <w:rFonts w:ascii="Times New Roman" w:hAnsi="Times New Roman" w:cs="Times New Roman"/>
          <w:sz w:val="24"/>
        </w:rPr>
        <w:t>xercise and task design</w:t>
      </w:r>
      <w:r>
        <w:rPr>
          <w:rFonts w:ascii="Times New Roman" w:hAnsi="Times New Roman" w:cs="Times New Roman"/>
          <w:sz w:val="24"/>
        </w:rPr>
        <w:t xml:space="preserve"> and grading and sequencing. In this stage, the materials will be selected and classified. Then, the blending of the approach and principles of textbook development produce the organization of textbook which developed.</w:t>
      </w:r>
    </w:p>
    <w:p w:rsidR="009B5012" w:rsidRPr="009B5012" w:rsidRDefault="009B5012" w:rsidP="009B5012">
      <w:pPr>
        <w:spacing w:after="0" w:line="240" w:lineRule="auto"/>
        <w:ind w:firstLine="567"/>
        <w:jc w:val="both"/>
        <w:rPr>
          <w:rFonts w:ascii="Times New Roman" w:hAnsi="Times New Roman" w:cs="Times New Roman"/>
          <w:sz w:val="24"/>
          <w:lang w:val="id-ID"/>
        </w:rPr>
      </w:pPr>
    </w:p>
    <w:p w:rsidR="00FB7FF2" w:rsidRPr="00FB7FF2" w:rsidRDefault="002679B4" w:rsidP="008E452E">
      <w:pPr>
        <w:spacing w:before="120" w:after="120" w:line="240" w:lineRule="auto"/>
        <w:jc w:val="both"/>
        <w:rPr>
          <w:rFonts w:ascii="Times New Roman" w:hAnsi="Times New Roman" w:cs="Times New Roman"/>
          <w:b/>
          <w:color w:val="000000"/>
          <w:sz w:val="28"/>
          <w:szCs w:val="20"/>
          <w:lang w:val="id-ID"/>
        </w:rPr>
      </w:pPr>
      <w:r w:rsidRPr="002679B4">
        <w:rPr>
          <w:rFonts w:ascii="Times New Roman" w:hAnsi="Times New Roman" w:cs="Times New Roman"/>
          <w:b/>
          <w:color w:val="000000"/>
          <w:sz w:val="28"/>
          <w:szCs w:val="20"/>
        </w:rPr>
        <w:t>Methods</w:t>
      </w:r>
    </w:p>
    <w:p w:rsidR="00FB7FF2" w:rsidRPr="005E143A" w:rsidRDefault="00FB7FF2" w:rsidP="008E452E">
      <w:pPr>
        <w:spacing w:after="0" w:line="240" w:lineRule="auto"/>
        <w:rPr>
          <w:rFonts w:ascii="Times New Roman" w:hAnsi="Times New Roman" w:cs="Times New Roman"/>
          <w:b/>
          <w:sz w:val="24"/>
        </w:rPr>
      </w:pPr>
      <w:r>
        <w:rPr>
          <w:rFonts w:ascii="Times New Roman" w:hAnsi="Times New Roman" w:cs="Times New Roman"/>
          <w:b/>
          <w:sz w:val="24"/>
        </w:rPr>
        <w:lastRenderedPageBreak/>
        <w:t>Research D</w:t>
      </w:r>
      <w:r w:rsidRPr="005E143A">
        <w:rPr>
          <w:rFonts w:ascii="Times New Roman" w:hAnsi="Times New Roman" w:cs="Times New Roman"/>
          <w:b/>
          <w:sz w:val="24"/>
        </w:rPr>
        <w:t>esign</w:t>
      </w:r>
    </w:p>
    <w:p w:rsidR="00FB7FF2" w:rsidRDefault="00FB7FF2" w:rsidP="008E452E">
      <w:pPr>
        <w:spacing w:after="0" w:line="240" w:lineRule="auto"/>
        <w:jc w:val="both"/>
        <w:rPr>
          <w:rFonts w:ascii="Times New Roman" w:hAnsi="Times New Roman" w:cs="Times New Roman"/>
          <w:sz w:val="24"/>
        </w:rPr>
      </w:pPr>
      <w:r>
        <w:rPr>
          <w:rFonts w:ascii="Times New Roman" w:hAnsi="Times New Roman" w:cs="Times New Roman"/>
          <w:sz w:val="24"/>
        </w:rPr>
        <w:t xml:space="preserve">In line with the main purpose of the study, the application of Educational Research and Development (RnD) is required then. As it is stated by Borg and Gall (2003:569) that Educational Research and Development is a process used to develop and evaluate the educational products to meet specified criteria of effectiveness and quality. </w:t>
      </w:r>
    </w:p>
    <w:p w:rsidR="00FB7FF2" w:rsidRDefault="00FB7FF2" w:rsidP="008E452E">
      <w:pPr>
        <w:spacing w:after="0" w:line="240" w:lineRule="auto"/>
        <w:ind w:firstLine="720"/>
        <w:jc w:val="both"/>
        <w:rPr>
          <w:rFonts w:ascii="Times New Roman" w:hAnsi="Times New Roman" w:cs="Times New Roman"/>
          <w:sz w:val="24"/>
        </w:rPr>
      </w:pPr>
      <w:r>
        <w:rPr>
          <w:rFonts w:ascii="Times New Roman" w:hAnsi="Times New Roman" w:cs="Times New Roman"/>
          <w:sz w:val="24"/>
        </w:rPr>
        <w:t>In this case, the researcher adopted and synthesized the models of development proposed by Borg and Gall into four steps as follow: (1) need analysis (2) developing materials (3) theoretical validation or expert validation phase (4) empirical validation or tryout phase.</w:t>
      </w:r>
    </w:p>
    <w:p w:rsidR="008E452E" w:rsidRPr="008E452E" w:rsidRDefault="00FB7FF2" w:rsidP="008E452E">
      <w:pPr>
        <w:spacing w:after="0" w:line="240" w:lineRule="auto"/>
        <w:ind w:firstLine="720"/>
        <w:jc w:val="both"/>
        <w:rPr>
          <w:rFonts w:ascii="Times New Roman" w:hAnsi="Times New Roman" w:cs="Times New Roman"/>
          <w:sz w:val="24"/>
          <w:lang w:val="id-ID"/>
        </w:rPr>
      </w:pPr>
      <w:r>
        <w:rPr>
          <w:rFonts w:ascii="Times New Roman" w:hAnsi="Times New Roman" w:cs="Times New Roman"/>
          <w:sz w:val="24"/>
        </w:rPr>
        <w:t>The kind of method used in gathering the data in the presented study were qualitative and quantitative, the quantitative data were in form of language correction, suggestions, critics given by the experts and the opinion given by the students and instructors in FGD, questionnaires and interview phase. While the quantitative data gotten from the score given in both instruments and materials validation phase. The quantitative data resulted were appraised as qualitative data, for almost data were in form of qualitative data so triangulation technique were employed in order getting the valid data.</w:t>
      </w:r>
    </w:p>
    <w:p w:rsidR="008E452E" w:rsidRDefault="008E452E" w:rsidP="008E452E">
      <w:pPr>
        <w:spacing w:after="0" w:line="240" w:lineRule="auto"/>
        <w:jc w:val="both"/>
        <w:rPr>
          <w:rFonts w:ascii="Times New Roman" w:hAnsi="Times New Roman" w:cs="Times New Roman"/>
          <w:b/>
          <w:sz w:val="24"/>
          <w:lang w:val="id-ID"/>
        </w:rPr>
      </w:pPr>
    </w:p>
    <w:p w:rsidR="00FB7FF2" w:rsidRDefault="00FB7FF2" w:rsidP="008E452E">
      <w:pPr>
        <w:spacing w:after="0" w:line="240" w:lineRule="auto"/>
        <w:jc w:val="both"/>
        <w:rPr>
          <w:rFonts w:ascii="Times New Roman" w:hAnsi="Times New Roman" w:cs="Times New Roman"/>
          <w:b/>
          <w:sz w:val="24"/>
        </w:rPr>
      </w:pPr>
      <w:r>
        <w:rPr>
          <w:rFonts w:ascii="Times New Roman" w:hAnsi="Times New Roman" w:cs="Times New Roman"/>
          <w:b/>
          <w:sz w:val="24"/>
        </w:rPr>
        <w:t>R</w:t>
      </w:r>
      <w:r w:rsidRPr="00EA009C">
        <w:rPr>
          <w:rFonts w:ascii="Times New Roman" w:hAnsi="Times New Roman" w:cs="Times New Roman"/>
          <w:b/>
          <w:sz w:val="24"/>
        </w:rPr>
        <w:t>esearch</w:t>
      </w:r>
      <w:r>
        <w:rPr>
          <w:rFonts w:ascii="Times New Roman" w:hAnsi="Times New Roman" w:cs="Times New Roman"/>
          <w:b/>
          <w:sz w:val="24"/>
        </w:rPr>
        <w:t xml:space="preserve"> Subject</w:t>
      </w:r>
    </w:p>
    <w:p w:rsidR="00FB7FF2" w:rsidRPr="00E91190" w:rsidRDefault="00FB7FF2" w:rsidP="008E452E">
      <w:pPr>
        <w:spacing w:after="0" w:line="240" w:lineRule="auto"/>
        <w:ind w:firstLine="720"/>
        <w:jc w:val="both"/>
        <w:rPr>
          <w:rFonts w:ascii="Times New Roman" w:hAnsi="Times New Roman" w:cs="Times New Roman"/>
          <w:sz w:val="24"/>
        </w:rPr>
      </w:pPr>
      <w:r w:rsidRPr="00EA009C">
        <w:rPr>
          <w:rFonts w:ascii="Times New Roman" w:hAnsi="Times New Roman" w:cs="Times New Roman"/>
          <w:sz w:val="24"/>
        </w:rPr>
        <w:t>The num</w:t>
      </w:r>
      <w:bookmarkStart w:id="0" w:name="_GoBack"/>
      <w:bookmarkEnd w:id="0"/>
      <w:r w:rsidRPr="00EA009C">
        <w:rPr>
          <w:rFonts w:ascii="Times New Roman" w:hAnsi="Times New Roman" w:cs="Times New Roman"/>
          <w:sz w:val="24"/>
        </w:rPr>
        <w:t xml:space="preserve">bers of the </w:t>
      </w:r>
      <w:r>
        <w:rPr>
          <w:rFonts w:ascii="Times New Roman" w:hAnsi="Times New Roman" w:cs="Times New Roman"/>
          <w:sz w:val="24"/>
        </w:rPr>
        <w:t xml:space="preserve">participants involved were the researcher herself as the analyst, observer, and material developer. Then, </w:t>
      </w:r>
      <w:r w:rsidRPr="00EA009C">
        <w:rPr>
          <w:rFonts w:ascii="Times New Roman" w:hAnsi="Times New Roman" w:cs="Times New Roman"/>
          <w:sz w:val="24"/>
        </w:rPr>
        <w:t>23 students of SE program</w:t>
      </w:r>
      <w:r>
        <w:rPr>
          <w:rFonts w:ascii="Times New Roman" w:hAnsi="Times New Roman" w:cs="Times New Roman"/>
          <w:sz w:val="24"/>
        </w:rPr>
        <w:t xml:space="preserve"> involved in tryout phase and questionnaires data collecting</w:t>
      </w:r>
      <w:r w:rsidRPr="00EA009C">
        <w:rPr>
          <w:rFonts w:ascii="Times New Roman" w:hAnsi="Times New Roman" w:cs="Times New Roman"/>
          <w:sz w:val="24"/>
        </w:rPr>
        <w:t>,</w:t>
      </w:r>
      <w:r>
        <w:rPr>
          <w:rFonts w:ascii="Times New Roman" w:hAnsi="Times New Roman" w:cs="Times New Roman"/>
          <w:sz w:val="24"/>
        </w:rPr>
        <w:t xml:space="preserve"> 2 instructors participated in interview phase and 6 students of SE who cooperated in </w:t>
      </w:r>
      <w:r w:rsidRPr="00EA009C">
        <w:rPr>
          <w:rFonts w:ascii="Times New Roman" w:hAnsi="Times New Roman" w:cs="Times New Roman"/>
          <w:sz w:val="24"/>
        </w:rPr>
        <w:t>obtaining the information</w:t>
      </w:r>
      <w:r>
        <w:rPr>
          <w:rFonts w:ascii="Times New Roman" w:hAnsi="Times New Roman" w:cs="Times New Roman"/>
          <w:sz w:val="24"/>
        </w:rPr>
        <w:t xml:space="preserve"> of students’ needs through FGD. Moreover, the participation</w:t>
      </w:r>
      <w:r w:rsidR="000A469A">
        <w:rPr>
          <w:rFonts w:ascii="Times New Roman" w:hAnsi="Times New Roman" w:cs="Times New Roman"/>
          <w:sz w:val="24"/>
          <w:lang w:val="id-ID"/>
        </w:rPr>
        <w:t>s</w:t>
      </w:r>
      <w:r>
        <w:rPr>
          <w:rFonts w:ascii="Times New Roman" w:hAnsi="Times New Roman" w:cs="Times New Roman"/>
          <w:sz w:val="24"/>
        </w:rPr>
        <w:t xml:space="preserve"> of 2 experts were required in the study to validate both materials and the instruments to gather the needs of the students.</w:t>
      </w:r>
    </w:p>
    <w:p w:rsidR="002679B4" w:rsidRDefault="002679B4" w:rsidP="001918D6">
      <w:pPr>
        <w:spacing w:before="120" w:after="0" w:line="240" w:lineRule="auto"/>
        <w:ind w:firstLine="567"/>
        <w:jc w:val="both"/>
        <w:rPr>
          <w:rFonts w:ascii="Times New Roman" w:hAnsi="Times New Roman" w:cs="Times New Roman"/>
          <w:color w:val="000000"/>
          <w:sz w:val="24"/>
          <w:szCs w:val="20"/>
        </w:rPr>
      </w:pPr>
    </w:p>
    <w:p w:rsidR="00FB7FF2" w:rsidRPr="008E452E" w:rsidRDefault="002679B4" w:rsidP="008E452E">
      <w:pPr>
        <w:spacing w:before="120" w:after="120" w:line="240" w:lineRule="auto"/>
        <w:jc w:val="both"/>
        <w:rPr>
          <w:rFonts w:ascii="Times New Roman" w:hAnsi="Times New Roman" w:cs="Times New Roman"/>
          <w:b/>
          <w:color w:val="000000"/>
          <w:sz w:val="28"/>
          <w:szCs w:val="20"/>
          <w:lang w:val="id-ID"/>
        </w:rPr>
      </w:pPr>
      <w:r>
        <w:rPr>
          <w:rFonts w:ascii="Times New Roman" w:hAnsi="Times New Roman" w:cs="Times New Roman"/>
          <w:b/>
          <w:color w:val="000000"/>
          <w:sz w:val="28"/>
          <w:szCs w:val="20"/>
        </w:rPr>
        <w:t>Research Findings and Discussion</w:t>
      </w:r>
    </w:p>
    <w:p w:rsidR="00FB7FF2" w:rsidRDefault="00FB7FF2" w:rsidP="008E452E">
      <w:pPr>
        <w:spacing w:after="0" w:line="240" w:lineRule="auto"/>
        <w:jc w:val="both"/>
        <w:rPr>
          <w:rFonts w:ascii="Times New Roman" w:hAnsi="Times New Roman" w:cs="Times New Roman"/>
          <w:b/>
          <w:sz w:val="24"/>
        </w:rPr>
      </w:pPr>
      <w:r>
        <w:rPr>
          <w:rFonts w:ascii="Times New Roman" w:hAnsi="Times New Roman" w:cs="Times New Roman"/>
          <w:b/>
          <w:sz w:val="24"/>
        </w:rPr>
        <w:t>Result of Data collected from S</w:t>
      </w:r>
      <w:r w:rsidRPr="001E7426">
        <w:rPr>
          <w:rFonts w:ascii="Times New Roman" w:hAnsi="Times New Roman" w:cs="Times New Roman"/>
          <w:b/>
          <w:sz w:val="24"/>
        </w:rPr>
        <w:t>yllabus</w:t>
      </w:r>
    </w:p>
    <w:p w:rsidR="00FB7FF2" w:rsidRDefault="00FB7FF2" w:rsidP="008E452E">
      <w:pPr>
        <w:spacing w:line="240" w:lineRule="auto"/>
        <w:ind w:firstLine="720"/>
        <w:jc w:val="both"/>
        <w:rPr>
          <w:rFonts w:ascii="Times New Roman" w:hAnsi="Times New Roman" w:cs="Times New Roman"/>
          <w:sz w:val="24"/>
        </w:rPr>
      </w:pPr>
      <w:r>
        <w:rPr>
          <w:rFonts w:ascii="Times New Roman" w:hAnsi="Times New Roman" w:cs="Times New Roman"/>
          <w:sz w:val="24"/>
        </w:rPr>
        <w:t xml:space="preserve">The result of analyzing the </w:t>
      </w:r>
      <w:r w:rsidRPr="00911094">
        <w:rPr>
          <w:rFonts w:ascii="Times New Roman" w:hAnsi="Times New Roman" w:cs="Times New Roman"/>
          <w:sz w:val="24"/>
        </w:rPr>
        <w:t>competence based syllabus of L</w:t>
      </w:r>
      <w:r>
        <w:rPr>
          <w:rFonts w:ascii="Times New Roman" w:hAnsi="Times New Roman" w:cs="Times New Roman"/>
          <w:sz w:val="24"/>
        </w:rPr>
        <w:t>KP ROSE obviously informed the indication of speaking and listening as necessary skills according to the period of teaching both skills are more than the rest skills. Moreover, the presentation of competency standard and basic competence in the syllabus of LKP ROSE was being the nature in conducting the book map of textbook.</w:t>
      </w:r>
    </w:p>
    <w:p w:rsidR="00FB7FF2" w:rsidRDefault="00FB7FF2" w:rsidP="008E452E">
      <w:pPr>
        <w:spacing w:line="240" w:lineRule="auto"/>
        <w:jc w:val="both"/>
        <w:rPr>
          <w:rFonts w:ascii="Times New Roman" w:hAnsi="Times New Roman" w:cs="Times New Roman"/>
          <w:sz w:val="24"/>
          <w:lang w:val="id-ID"/>
        </w:rPr>
      </w:pPr>
      <w:r>
        <w:rPr>
          <w:rFonts w:ascii="Times New Roman" w:hAnsi="Times New Roman" w:cs="Times New Roman"/>
          <w:sz w:val="24"/>
        </w:rPr>
        <w:t>The following table below shows the developed chapters in Fun Listening and Speaking 1</w:t>
      </w:r>
      <w:r>
        <w:rPr>
          <w:rFonts w:ascii="Times New Roman" w:hAnsi="Times New Roman" w:cs="Times New Roman"/>
          <w:sz w:val="24"/>
          <w:lang w:val="id-ID"/>
        </w:rPr>
        <w:t>.</w:t>
      </w:r>
    </w:p>
    <w:p w:rsidR="00FB7FF2" w:rsidRPr="008E452E" w:rsidRDefault="00FB7FF2" w:rsidP="008E452E">
      <w:pPr>
        <w:spacing w:after="0" w:line="240" w:lineRule="auto"/>
        <w:jc w:val="both"/>
        <w:rPr>
          <w:rFonts w:ascii="Times New Roman" w:hAnsi="Times New Roman" w:cs="Times New Roman"/>
          <w:lang w:val="id-ID"/>
        </w:rPr>
      </w:pPr>
      <w:r w:rsidRPr="008E452E">
        <w:rPr>
          <w:rFonts w:ascii="Times New Roman" w:hAnsi="Times New Roman" w:cs="Times New Roman"/>
          <w:lang w:val="id-ID"/>
        </w:rPr>
        <w:t xml:space="preserve">Table 4.1 </w:t>
      </w:r>
      <w:r w:rsidRPr="008E452E">
        <w:rPr>
          <w:rFonts w:ascii="Times New Roman" w:hAnsi="Times New Roman" w:cs="Times New Roman"/>
        </w:rPr>
        <w:t xml:space="preserve">Chapters </w:t>
      </w:r>
      <w:r w:rsidRPr="008E452E">
        <w:rPr>
          <w:rFonts w:ascii="Times New Roman" w:hAnsi="Times New Roman" w:cs="Times New Roman"/>
          <w:lang w:val="id-ID"/>
        </w:rPr>
        <w:t>i</w:t>
      </w:r>
      <w:r w:rsidRPr="008E452E">
        <w:rPr>
          <w:rFonts w:ascii="Times New Roman" w:hAnsi="Times New Roman" w:cs="Times New Roman"/>
        </w:rPr>
        <w:t xml:space="preserve">n Fun Listening </w:t>
      </w:r>
      <w:r w:rsidRPr="008E452E">
        <w:rPr>
          <w:rFonts w:ascii="Times New Roman" w:hAnsi="Times New Roman" w:cs="Times New Roman"/>
          <w:lang w:val="id-ID"/>
        </w:rPr>
        <w:t>a</w:t>
      </w:r>
      <w:r w:rsidRPr="008E452E">
        <w:rPr>
          <w:rFonts w:ascii="Times New Roman" w:hAnsi="Times New Roman" w:cs="Times New Roman"/>
        </w:rPr>
        <w:t>nd Speaking 1</w:t>
      </w: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tblPr>
      <w:tblGrid>
        <w:gridCol w:w="533"/>
        <w:gridCol w:w="7831"/>
      </w:tblGrid>
      <w:tr w:rsidR="00FB7FF2" w:rsidTr="00FB7FF2">
        <w:tc>
          <w:tcPr>
            <w:tcW w:w="533" w:type="dxa"/>
            <w:tcBorders>
              <w:top w:val="single" w:sz="4" w:space="0" w:color="auto"/>
              <w:bottom w:val="single" w:sz="4" w:space="0" w:color="auto"/>
            </w:tcBorders>
          </w:tcPr>
          <w:p w:rsidR="00FB7FF2" w:rsidRPr="00065F7C" w:rsidRDefault="00FB7FF2" w:rsidP="008E452E">
            <w:pPr>
              <w:jc w:val="both"/>
              <w:rPr>
                <w:rFonts w:ascii="Times New Roman" w:hAnsi="Times New Roman" w:cs="Times New Roman"/>
                <w:b/>
                <w:sz w:val="24"/>
              </w:rPr>
            </w:pPr>
            <w:r w:rsidRPr="00065F7C">
              <w:rPr>
                <w:rFonts w:ascii="Times New Roman" w:hAnsi="Times New Roman" w:cs="Times New Roman"/>
                <w:b/>
                <w:sz w:val="24"/>
              </w:rPr>
              <w:t>No</w:t>
            </w:r>
          </w:p>
        </w:tc>
        <w:tc>
          <w:tcPr>
            <w:tcW w:w="7831" w:type="dxa"/>
            <w:tcBorders>
              <w:top w:val="single" w:sz="4" w:space="0" w:color="auto"/>
              <w:bottom w:val="single" w:sz="4" w:space="0" w:color="auto"/>
            </w:tcBorders>
          </w:tcPr>
          <w:p w:rsidR="00FB7FF2" w:rsidRPr="00065F7C" w:rsidRDefault="00FB7FF2" w:rsidP="008E452E">
            <w:pPr>
              <w:jc w:val="center"/>
              <w:rPr>
                <w:rFonts w:ascii="Times New Roman" w:hAnsi="Times New Roman" w:cs="Times New Roman"/>
                <w:b/>
                <w:sz w:val="24"/>
              </w:rPr>
            </w:pPr>
            <w:r w:rsidRPr="00065F7C">
              <w:rPr>
                <w:rFonts w:ascii="Times New Roman" w:hAnsi="Times New Roman" w:cs="Times New Roman"/>
                <w:b/>
                <w:sz w:val="24"/>
              </w:rPr>
              <w:t>Developed Chapters</w:t>
            </w:r>
          </w:p>
        </w:tc>
      </w:tr>
      <w:tr w:rsidR="00FB7FF2" w:rsidTr="00FB7FF2">
        <w:tc>
          <w:tcPr>
            <w:tcW w:w="533" w:type="dxa"/>
            <w:tcBorders>
              <w:top w:val="single" w:sz="4" w:space="0" w:color="auto"/>
            </w:tcBorders>
          </w:tcPr>
          <w:p w:rsidR="00FB7FF2" w:rsidRDefault="00FB7FF2" w:rsidP="008E452E">
            <w:pPr>
              <w:jc w:val="both"/>
              <w:rPr>
                <w:rFonts w:ascii="Times New Roman" w:hAnsi="Times New Roman" w:cs="Times New Roman"/>
                <w:sz w:val="24"/>
              </w:rPr>
            </w:pPr>
            <w:r>
              <w:rPr>
                <w:rFonts w:ascii="Times New Roman" w:hAnsi="Times New Roman" w:cs="Times New Roman"/>
                <w:sz w:val="24"/>
              </w:rPr>
              <w:t>1</w:t>
            </w:r>
          </w:p>
        </w:tc>
        <w:tc>
          <w:tcPr>
            <w:tcW w:w="7831" w:type="dxa"/>
            <w:tcBorders>
              <w:top w:val="single" w:sz="4" w:space="0" w:color="auto"/>
            </w:tcBorders>
          </w:tcPr>
          <w:p w:rsidR="00FB7FF2" w:rsidRDefault="00FB7FF2" w:rsidP="008E452E">
            <w:pPr>
              <w:jc w:val="both"/>
              <w:rPr>
                <w:rFonts w:ascii="Times New Roman" w:hAnsi="Times New Roman" w:cs="Times New Roman"/>
                <w:sz w:val="24"/>
              </w:rPr>
            </w:pPr>
            <w:r>
              <w:rPr>
                <w:rFonts w:ascii="Times New Roman" w:hAnsi="Times New Roman" w:cs="Times New Roman"/>
                <w:sz w:val="24"/>
              </w:rPr>
              <w:t>Introduction and Exchanging Personal Information</w:t>
            </w:r>
          </w:p>
        </w:tc>
      </w:tr>
      <w:tr w:rsidR="00FB7FF2" w:rsidTr="00FB7FF2">
        <w:tc>
          <w:tcPr>
            <w:tcW w:w="533" w:type="dxa"/>
          </w:tcPr>
          <w:p w:rsidR="00FB7FF2" w:rsidRDefault="00FB7FF2" w:rsidP="008E452E">
            <w:pPr>
              <w:jc w:val="both"/>
              <w:rPr>
                <w:rFonts w:ascii="Times New Roman" w:hAnsi="Times New Roman" w:cs="Times New Roman"/>
                <w:sz w:val="24"/>
              </w:rPr>
            </w:pPr>
            <w:r>
              <w:rPr>
                <w:rFonts w:ascii="Times New Roman" w:hAnsi="Times New Roman" w:cs="Times New Roman"/>
                <w:sz w:val="24"/>
              </w:rPr>
              <w:t>2</w:t>
            </w:r>
          </w:p>
        </w:tc>
        <w:tc>
          <w:tcPr>
            <w:tcW w:w="7831" w:type="dxa"/>
          </w:tcPr>
          <w:p w:rsidR="00FB7FF2" w:rsidRDefault="00FB7FF2" w:rsidP="008E452E">
            <w:pPr>
              <w:jc w:val="both"/>
              <w:rPr>
                <w:rFonts w:ascii="Times New Roman" w:hAnsi="Times New Roman" w:cs="Times New Roman"/>
                <w:sz w:val="24"/>
              </w:rPr>
            </w:pPr>
            <w:r>
              <w:rPr>
                <w:rFonts w:ascii="Times New Roman" w:hAnsi="Times New Roman" w:cs="Times New Roman"/>
                <w:sz w:val="24"/>
              </w:rPr>
              <w:t>Asking for and Giving Assistance</w:t>
            </w:r>
          </w:p>
        </w:tc>
      </w:tr>
      <w:tr w:rsidR="00FB7FF2" w:rsidTr="00FB7FF2">
        <w:tc>
          <w:tcPr>
            <w:tcW w:w="533" w:type="dxa"/>
          </w:tcPr>
          <w:p w:rsidR="00FB7FF2" w:rsidRDefault="00FB7FF2" w:rsidP="008E452E">
            <w:pPr>
              <w:jc w:val="both"/>
              <w:rPr>
                <w:rFonts w:ascii="Times New Roman" w:hAnsi="Times New Roman" w:cs="Times New Roman"/>
                <w:sz w:val="24"/>
              </w:rPr>
            </w:pPr>
            <w:r>
              <w:rPr>
                <w:rFonts w:ascii="Times New Roman" w:hAnsi="Times New Roman" w:cs="Times New Roman"/>
                <w:sz w:val="24"/>
              </w:rPr>
              <w:t>3</w:t>
            </w:r>
          </w:p>
        </w:tc>
        <w:tc>
          <w:tcPr>
            <w:tcW w:w="7831" w:type="dxa"/>
          </w:tcPr>
          <w:p w:rsidR="00FB7FF2" w:rsidRDefault="00FB7FF2" w:rsidP="008E452E">
            <w:pPr>
              <w:jc w:val="both"/>
              <w:rPr>
                <w:rFonts w:ascii="Times New Roman" w:hAnsi="Times New Roman" w:cs="Times New Roman"/>
                <w:sz w:val="24"/>
              </w:rPr>
            </w:pPr>
            <w:r>
              <w:rPr>
                <w:rFonts w:ascii="Times New Roman" w:hAnsi="Times New Roman" w:cs="Times New Roman"/>
                <w:sz w:val="24"/>
              </w:rPr>
              <w:t>Leaving and Taking Messages over The Telephone</w:t>
            </w:r>
          </w:p>
        </w:tc>
      </w:tr>
      <w:tr w:rsidR="00FB7FF2" w:rsidTr="00FB7FF2">
        <w:tc>
          <w:tcPr>
            <w:tcW w:w="533" w:type="dxa"/>
          </w:tcPr>
          <w:p w:rsidR="00FB7FF2" w:rsidRDefault="00FB7FF2" w:rsidP="008E452E">
            <w:pPr>
              <w:jc w:val="both"/>
              <w:rPr>
                <w:rFonts w:ascii="Times New Roman" w:hAnsi="Times New Roman" w:cs="Times New Roman"/>
                <w:sz w:val="24"/>
              </w:rPr>
            </w:pPr>
            <w:r>
              <w:rPr>
                <w:rFonts w:ascii="Times New Roman" w:hAnsi="Times New Roman" w:cs="Times New Roman"/>
                <w:sz w:val="24"/>
              </w:rPr>
              <w:t>4</w:t>
            </w:r>
          </w:p>
        </w:tc>
        <w:tc>
          <w:tcPr>
            <w:tcW w:w="7831" w:type="dxa"/>
          </w:tcPr>
          <w:p w:rsidR="00FB7FF2" w:rsidRDefault="00FB7FF2" w:rsidP="008E452E">
            <w:pPr>
              <w:jc w:val="both"/>
              <w:rPr>
                <w:rFonts w:ascii="Times New Roman" w:hAnsi="Times New Roman" w:cs="Times New Roman"/>
                <w:sz w:val="24"/>
              </w:rPr>
            </w:pPr>
            <w:r>
              <w:rPr>
                <w:rFonts w:ascii="Times New Roman" w:hAnsi="Times New Roman" w:cs="Times New Roman"/>
                <w:sz w:val="24"/>
              </w:rPr>
              <w:t>Expressing Apologies</w:t>
            </w:r>
          </w:p>
        </w:tc>
      </w:tr>
      <w:tr w:rsidR="00FB7FF2" w:rsidTr="00FB7FF2">
        <w:tc>
          <w:tcPr>
            <w:tcW w:w="533" w:type="dxa"/>
          </w:tcPr>
          <w:p w:rsidR="00FB7FF2" w:rsidRDefault="00FB7FF2" w:rsidP="008E452E">
            <w:pPr>
              <w:jc w:val="both"/>
              <w:rPr>
                <w:rFonts w:ascii="Times New Roman" w:hAnsi="Times New Roman" w:cs="Times New Roman"/>
                <w:sz w:val="24"/>
              </w:rPr>
            </w:pPr>
            <w:r>
              <w:rPr>
                <w:rFonts w:ascii="Times New Roman" w:hAnsi="Times New Roman" w:cs="Times New Roman"/>
                <w:sz w:val="24"/>
              </w:rPr>
              <w:t>5</w:t>
            </w:r>
          </w:p>
        </w:tc>
        <w:tc>
          <w:tcPr>
            <w:tcW w:w="7831" w:type="dxa"/>
          </w:tcPr>
          <w:p w:rsidR="00FB7FF2" w:rsidRDefault="00FB7FF2" w:rsidP="008E452E">
            <w:pPr>
              <w:jc w:val="both"/>
              <w:rPr>
                <w:rFonts w:ascii="Times New Roman" w:hAnsi="Times New Roman" w:cs="Times New Roman"/>
                <w:sz w:val="24"/>
              </w:rPr>
            </w:pPr>
            <w:r>
              <w:rPr>
                <w:rFonts w:ascii="Times New Roman" w:hAnsi="Times New Roman" w:cs="Times New Roman"/>
                <w:sz w:val="24"/>
              </w:rPr>
              <w:t>Locating Personal Items and Places</w:t>
            </w:r>
          </w:p>
        </w:tc>
      </w:tr>
      <w:tr w:rsidR="00FB7FF2" w:rsidTr="00FB7FF2">
        <w:tc>
          <w:tcPr>
            <w:tcW w:w="533" w:type="dxa"/>
          </w:tcPr>
          <w:p w:rsidR="00FB7FF2" w:rsidRDefault="00FB7FF2" w:rsidP="008E452E">
            <w:pPr>
              <w:jc w:val="both"/>
              <w:rPr>
                <w:rFonts w:ascii="Times New Roman" w:hAnsi="Times New Roman" w:cs="Times New Roman"/>
                <w:sz w:val="24"/>
              </w:rPr>
            </w:pPr>
            <w:r>
              <w:rPr>
                <w:rFonts w:ascii="Times New Roman" w:hAnsi="Times New Roman" w:cs="Times New Roman"/>
                <w:sz w:val="24"/>
              </w:rPr>
              <w:t>6</w:t>
            </w:r>
          </w:p>
        </w:tc>
        <w:tc>
          <w:tcPr>
            <w:tcW w:w="7831" w:type="dxa"/>
          </w:tcPr>
          <w:p w:rsidR="00FB7FF2" w:rsidRDefault="00FB7FF2" w:rsidP="008E452E">
            <w:pPr>
              <w:jc w:val="both"/>
              <w:rPr>
                <w:rFonts w:ascii="Times New Roman" w:hAnsi="Times New Roman" w:cs="Times New Roman"/>
                <w:sz w:val="24"/>
              </w:rPr>
            </w:pPr>
            <w:r>
              <w:rPr>
                <w:rFonts w:ascii="Times New Roman" w:hAnsi="Times New Roman" w:cs="Times New Roman"/>
                <w:sz w:val="24"/>
              </w:rPr>
              <w:t>Talking about One’s Family and Relationships</w:t>
            </w:r>
          </w:p>
        </w:tc>
      </w:tr>
      <w:tr w:rsidR="00FB7FF2" w:rsidTr="00FB7FF2">
        <w:tc>
          <w:tcPr>
            <w:tcW w:w="533" w:type="dxa"/>
          </w:tcPr>
          <w:p w:rsidR="00FB7FF2" w:rsidRDefault="00FB7FF2" w:rsidP="008E452E">
            <w:pPr>
              <w:jc w:val="both"/>
              <w:rPr>
                <w:rFonts w:ascii="Times New Roman" w:hAnsi="Times New Roman" w:cs="Times New Roman"/>
                <w:sz w:val="24"/>
              </w:rPr>
            </w:pPr>
            <w:r>
              <w:rPr>
                <w:rFonts w:ascii="Times New Roman" w:hAnsi="Times New Roman" w:cs="Times New Roman"/>
                <w:sz w:val="24"/>
              </w:rPr>
              <w:t>7</w:t>
            </w:r>
          </w:p>
        </w:tc>
        <w:tc>
          <w:tcPr>
            <w:tcW w:w="7831" w:type="dxa"/>
          </w:tcPr>
          <w:p w:rsidR="00FB7FF2" w:rsidRDefault="00FB7FF2" w:rsidP="008E452E">
            <w:pPr>
              <w:jc w:val="both"/>
              <w:rPr>
                <w:rFonts w:ascii="Times New Roman" w:hAnsi="Times New Roman" w:cs="Times New Roman"/>
                <w:sz w:val="24"/>
              </w:rPr>
            </w:pPr>
            <w:r>
              <w:rPr>
                <w:rFonts w:ascii="Times New Roman" w:hAnsi="Times New Roman" w:cs="Times New Roman"/>
                <w:sz w:val="24"/>
              </w:rPr>
              <w:t>Describing Personal Routines</w:t>
            </w:r>
          </w:p>
        </w:tc>
      </w:tr>
      <w:tr w:rsidR="00FB7FF2" w:rsidTr="00FB7FF2">
        <w:tc>
          <w:tcPr>
            <w:tcW w:w="533" w:type="dxa"/>
          </w:tcPr>
          <w:p w:rsidR="00FB7FF2" w:rsidRDefault="00FB7FF2" w:rsidP="008E452E">
            <w:pPr>
              <w:jc w:val="both"/>
              <w:rPr>
                <w:rFonts w:ascii="Times New Roman" w:hAnsi="Times New Roman" w:cs="Times New Roman"/>
                <w:sz w:val="24"/>
              </w:rPr>
            </w:pPr>
            <w:r>
              <w:rPr>
                <w:rFonts w:ascii="Times New Roman" w:hAnsi="Times New Roman" w:cs="Times New Roman"/>
                <w:sz w:val="24"/>
              </w:rPr>
              <w:t>8</w:t>
            </w:r>
          </w:p>
        </w:tc>
        <w:tc>
          <w:tcPr>
            <w:tcW w:w="7831" w:type="dxa"/>
          </w:tcPr>
          <w:p w:rsidR="00FB7FF2" w:rsidRDefault="00FB7FF2" w:rsidP="008E452E">
            <w:pPr>
              <w:jc w:val="both"/>
              <w:rPr>
                <w:rFonts w:ascii="Times New Roman" w:hAnsi="Times New Roman" w:cs="Times New Roman"/>
                <w:sz w:val="24"/>
              </w:rPr>
            </w:pPr>
            <w:r>
              <w:rPr>
                <w:rFonts w:ascii="Times New Roman" w:hAnsi="Times New Roman" w:cs="Times New Roman"/>
                <w:sz w:val="24"/>
              </w:rPr>
              <w:t>Describing People’s Appearance</w:t>
            </w:r>
          </w:p>
        </w:tc>
      </w:tr>
    </w:tbl>
    <w:p w:rsidR="00FB7FF2" w:rsidRDefault="00FB7FF2" w:rsidP="008E452E">
      <w:pPr>
        <w:spacing w:after="0" w:line="240" w:lineRule="auto"/>
        <w:jc w:val="both"/>
        <w:rPr>
          <w:rFonts w:ascii="Times New Roman" w:hAnsi="Times New Roman" w:cs="Times New Roman"/>
          <w:b/>
          <w:sz w:val="24"/>
        </w:rPr>
      </w:pPr>
      <w:r>
        <w:rPr>
          <w:rFonts w:ascii="Times New Roman" w:hAnsi="Times New Roman" w:cs="Times New Roman"/>
          <w:b/>
          <w:sz w:val="24"/>
        </w:rPr>
        <w:lastRenderedPageBreak/>
        <w:t>Result of Data C</w:t>
      </w:r>
      <w:r w:rsidRPr="00AD7CB3">
        <w:rPr>
          <w:rFonts w:ascii="Times New Roman" w:hAnsi="Times New Roman" w:cs="Times New Roman"/>
          <w:b/>
          <w:sz w:val="24"/>
        </w:rPr>
        <w:t>ollected from Focused Group Discussion</w:t>
      </w:r>
    </w:p>
    <w:p w:rsidR="00FB7FF2" w:rsidRPr="00C25E1B" w:rsidRDefault="00FB7FF2" w:rsidP="008E452E">
      <w:pPr>
        <w:spacing w:line="240" w:lineRule="auto"/>
        <w:ind w:firstLine="720"/>
        <w:jc w:val="both"/>
        <w:rPr>
          <w:rFonts w:ascii="Times New Roman" w:hAnsi="Times New Roman"/>
          <w:bCs/>
          <w:sz w:val="24"/>
          <w:szCs w:val="24"/>
        </w:rPr>
      </w:pPr>
      <w:r w:rsidRPr="001D21D1">
        <w:rPr>
          <w:rFonts w:ascii="Times New Roman" w:hAnsi="Times New Roman"/>
          <w:bCs/>
          <w:sz w:val="24"/>
          <w:szCs w:val="24"/>
        </w:rPr>
        <w:t xml:space="preserve">From the discussion, it can be sum that the students have big motivation in learning English. At the next point, </w:t>
      </w:r>
      <w:r>
        <w:rPr>
          <w:rFonts w:ascii="Times New Roman" w:hAnsi="Times New Roman"/>
          <w:bCs/>
          <w:sz w:val="24"/>
          <w:szCs w:val="24"/>
        </w:rPr>
        <w:t>five</w:t>
      </w:r>
      <w:r w:rsidRPr="001D21D1">
        <w:rPr>
          <w:rFonts w:ascii="Times New Roman" w:hAnsi="Times New Roman"/>
          <w:bCs/>
          <w:sz w:val="24"/>
          <w:szCs w:val="24"/>
        </w:rPr>
        <w:t xml:space="preserve"> students said that the instructors taught them in interesting way, only a student answered that some of the instructors like to teach them in lecturing style. The following pair points of questions are discussed on which skills most needed and difficult to be mastere</w:t>
      </w:r>
      <w:r>
        <w:rPr>
          <w:rFonts w:ascii="Times New Roman" w:hAnsi="Times New Roman"/>
          <w:bCs/>
          <w:sz w:val="24"/>
          <w:szCs w:val="24"/>
        </w:rPr>
        <w:t>d by the students; about three</w:t>
      </w:r>
      <w:r w:rsidRPr="001D21D1">
        <w:rPr>
          <w:rFonts w:ascii="Times New Roman" w:hAnsi="Times New Roman"/>
          <w:bCs/>
          <w:sz w:val="24"/>
          <w:szCs w:val="24"/>
        </w:rPr>
        <w:t xml:space="preserve"> students answered that listening is the mos</w:t>
      </w:r>
      <w:r>
        <w:rPr>
          <w:rFonts w:ascii="Times New Roman" w:hAnsi="Times New Roman"/>
          <w:bCs/>
          <w:sz w:val="24"/>
          <w:szCs w:val="24"/>
        </w:rPr>
        <w:t>t difficult skill</w:t>
      </w:r>
      <w:r w:rsidRPr="001D21D1">
        <w:rPr>
          <w:rFonts w:ascii="Times New Roman" w:hAnsi="Times New Roman"/>
          <w:bCs/>
          <w:sz w:val="24"/>
          <w:szCs w:val="24"/>
        </w:rPr>
        <w:t xml:space="preserve">, while </w:t>
      </w:r>
      <w:r>
        <w:rPr>
          <w:rFonts w:ascii="Times New Roman" w:hAnsi="Times New Roman"/>
          <w:bCs/>
          <w:sz w:val="24"/>
          <w:szCs w:val="24"/>
        </w:rPr>
        <w:t>two</w:t>
      </w:r>
      <w:r w:rsidRPr="001D21D1">
        <w:rPr>
          <w:rFonts w:ascii="Times New Roman" w:hAnsi="Times New Roman"/>
          <w:bCs/>
          <w:sz w:val="24"/>
          <w:szCs w:val="24"/>
        </w:rPr>
        <w:t xml:space="preserve"> learners said speaking and reading are the most difficult and the rest told that both listening and speaking are difficult. In addition, </w:t>
      </w:r>
      <w:r>
        <w:rPr>
          <w:rFonts w:ascii="Times New Roman" w:hAnsi="Times New Roman"/>
          <w:bCs/>
          <w:sz w:val="24"/>
          <w:szCs w:val="24"/>
        </w:rPr>
        <w:t>five</w:t>
      </w:r>
      <w:r w:rsidRPr="001D21D1">
        <w:rPr>
          <w:rFonts w:ascii="Times New Roman" w:hAnsi="Times New Roman"/>
          <w:bCs/>
          <w:sz w:val="24"/>
          <w:szCs w:val="24"/>
        </w:rPr>
        <w:t xml:space="preserve"> students involved in the discussion </w:t>
      </w:r>
      <w:r>
        <w:rPr>
          <w:rFonts w:ascii="Times New Roman" w:hAnsi="Times New Roman"/>
          <w:bCs/>
          <w:sz w:val="24"/>
          <w:szCs w:val="24"/>
        </w:rPr>
        <w:t>said that speaking is necessary, only a</w:t>
      </w:r>
      <w:r w:rsidRPr="001D21D1">
        <w:rPr>
          <w:rFonts w:ascii="Times New Roman" w:hAnsi="Times New Roman"/>
          <w:bCs/>
          <w:sz w:val="24"/>
          <w:szCs w:val="24"/>
        </w:rPr>
        <w:t xml:space="preserve"> student had different opinion that listening is really needed by him. </w:t>
      </w:r>
      <w:r>
        <w:rPr>
          <w:rFonts w:ascii="Times New Roman" w:hAnsi="Times New Roman"/>
          <w:bCs/>
          <w:sz w:val="24"/>
          <w:szCs w:val="24"/>
        </w:rPr>
        <w:t>Then, all the students agreed in a thought that textbook which connected with the skills needed must be developed, the loading of colorful illustration to help the comprehension of students in mastering English is also necessary in accordance to the opinion of five students. The textbook development also should consider the entailment of the material developed with the real life context for English is also used in daily life communication.</w:t>
      </w:r>
    </w:p>
    <w:p w:rsidR="00FB7FF2" w:rsidRPr="008E452E" w:rsidRDefault="00FB7FF2" w:rsidP="008E452E">
      <w:pPr>
        <w:spacing w:after="0" w:line="240" w:lineRule="auto"/>
        <w:jc w:val="both"/>
        <w:rPr>
          <w:rFonts w:ascii="Times New Roman" w:hAnsi="Times New Roman" w:cs="Times New Roman"/>
          <w:b/>
          <w:sz w:val="24"/>
        </w:rPr>
      </w:pPr>
      <w:r w:rsidRPr="008E452E">
        <w:rPr>
          <w:rFonts w:ascii="Times New Roman" w:hAnsi="Times New Roman" w:cs="Times New Roman"/>
          <w:b/>
          <w:sz w:val="24"/>
        </w:rPr>
        <w:t>Result of Interview</w:t>
      </w:r>
    </w:p>
    <w:p w:rsidR="00FB7FF2" w:rsidRPr="0043716B" w:rsidRDefault="00FB7FF2" w:rsidP="008E452E">
      <w:pPr>
        <w:spacing w:line="240" w:lineRule="auto"/>
        <w:ind w:firstLine="709"/>
        <w:jc w:val="both"/>
        <w:rPr>
          <w:rFonts w:ascii="Times New Roman" w:hAnsi="Times New Roman"/>
          <w:bCs/>
          <w:sz w:val="24"/>
          <w:szCs w:val="24"/>
        </w:rPr>
      </w:pPr>
      <w:r w:rsidRPr="0043716B">
        <w:rPr>
          <w:rFonts w:ascii="Times New Roman" w:hAnsi="Times New Roman"/>
          <w:bCs/>
          <w:sz w:val="24"/>
          <w:szCs w:val="24"/>
        </w:rPr>
        <w:t>According to the result of interview it was known that the students are highly motivated in learning En</w:t>
      </w:r>
      <w:r>
        <w:rPr>
          <w:rFonts w:ascii="Times New Roman" w:hAnsi="Times New Roman"/>
          <w:bCs/>
          <w:sz w:val="24"/>
          <w:szCs w:val="24"/>
        </w:rPr>
        <w:t>glish. S</w:t>
      </w:r>
      <w:r w:rsidRPr="0043716B">
        <w:rPr>
          <w:rFonts w:ascii="Times New Roman" w:hAnsi="Times New Roman"/>
          <w:bCs/>
          <w:sz w:val="24"/>
          <w:szCs w:val="24"/>
        </w:rPr>
        <w:t xml:space="preserve">ome of the students face the difficulties in learning English, especially in listening. It’s occurred because they are </w:t>
      </w:r>
      <w:r>
        <w:rPr>
          <w:rFonts w:ascii="Times New Roman" w:hAnsi="Times New Roman"/>
          <w:bCs/>
          <w:sz w:val="24"/>
          <w:szCs w:val="24"/>
        </w:rPr>
        <w:t xml:space="preserve">often taught with </w:t>
      </w:r>
      <w:r w:rsidRPr="0043716B">
        <w:rPr>
          <w:rFonts w:ascii="Times New Roman" w:hAnsi="Times New Roman"/>
          <w:bCs/>
          <w:sz w:val="24"/>
          <w:szCs w:val="24"/>
        </w:rPr>
        <w:t>reading and g</w:t>
      </w:r>
      <w:r>
        <w:rPr>
          <w:rFonts w:ascii="Times New Roman" w:hAnsi="Times New Roman"/>
          <w:bCs/>
          <w:sz w:val="24"/>
          <w:szCs w:val="24"/>
        </w:rPr>
        <w:t xml:space="preserve">rammatical pattern in </w:t>
      </w:r>
      <w:r w:rsidRPr="0043716B">
        <w:rPr>
          <w:rFonts w:ascii="Times New Roman" w:hAnsi="Times New Roman"/>
          <w:bCs/>
          <w:sz w:val="24"/>
          <w:szCs w:val="24"/>
        </w:rPr>
        <w:t>formal institutions</w:t>
      </w:r>
      <w:r>
        <w:rPr>
          <w:rFonts w:ascii="Times New Roman" w:hAnsi="Times New Roman"/>
          <w:bCs/>
          <w:sz w:val="24"/>
          <w:szCs w:val="24"/>
        </w:rPr>
        <w:t>. The instructors</w:t>
      </w:r>
      <w:r w:rsidRPr="0043716B">
        <w:rPr>
          <w:rFonts w:ascii="Times New Roman" w:hAnsi="Times New Roman"/>
          <w:bCs/>
          <w:sz w:val="24"/>
          <w:szCs w:val="24"/>
        </w:rPr>
        <w:t xml:space="preserve"> ag</w:t>
      </w:r>
      <w:r>
        <w:rPr>
          <w:rFonts w:ascii="Times New Roman" w:hAnsi="Times New Roman"/>
          <w:bCs/>
          <w:sz w:val="24"/>
          <w:szCs w:val="24"/>
        </w:rPr>
        <w:t xml:space="preserve">reed that it is </w:t>
      </w:r>
      <w:r w:rsidRPr="0043716B">
        <w:rPr>
          <w:rFonts w:ascii="Times New Roman" w:hAnsi="Times New Roman"/>
          <w:bCs/>
          <w:sz w:val="24"/>
          <w:szCs w:val="24"/>
        </w:rPr>
        <w:t>necessary to develop the textbook which linked with those receptive and productive skills. To create the good textbook, they suggest that the textbook should be meet a demand of some criteria as follow; first, the textboo</w:t>
      </w:r>
      <w:r>
        <w:rPr>
          <w:rFonts w:ascii="Times New Roman" w:hAnsi="Times New Roman"/>
          <w:bCs/>
          <w:sz w:val="24"/>
          <w:szCs w:val="24"/>
        </w:rPr>
        <w:t>k must be conducted based on students’</w:t>
      </w:r>
      <w:r w:rsidRPr="0043716B">
        <w:rPr>
          <w:rFonts w:ascii="Times New Roman" w:hAnsi="Times New Roman"/>
          <w:bCs/>
          <w:sz w:val="24"/>
          <w:szCs w:val="24"/>
        </w:rPr>
        <w:t xml:space="preserve"> need</w:t>
      </w:r>
      <w:r>
        <w:rPr>
          <w:rFonts w:ascii="Times New Roman" w:hAnsi="Times New Roman"/>
          <w:bCs/>
          <w:sz w:val="24"/>
          <w:szCs w:val="24"/>
        </w:rPr>
        <w:t>s</w:t>
      </w:r>
      <w:r w:rsidRPr="0043716B">
        <w:rPr>
          <w:rFonts w:ascii="Times New Roman" w:hAnsi="Times New Roman"/>
          <w:bCs/>
          <w:sz w:val="24"/>
          <w:szCs w:val="24"/>
        </w:rPr>
        <w:t>.  Second, it encourages them to learn more. Third, it appropriate</w:t>
      </w:r>
      <w:r>
        <w:rPr>
          <w:rFonts w:ascii="Times New Roman" w:hAnsi="Times New Roman"/>
          <w:bCs/>
          <w:sz w:val="24"/>
          <w:szCs w:val="24"/>
        </w:rPr>
        <w:t>s</w:t>
      </w:r>
      <w:r w:rsidRPr="0043716B">
        <w:rPr>
          <w:rFonts w:ascii="Times New Roman" w:hAnsi="Times New Roman"/>
          <w:bCs/>
          <w:sz w:val="24"/>
          <w:szCs w:val="24"/>
        </w:rPr>
        <w:t xml:space="preserve"> to the task or </w:t>
      </w:r>
      <w:r>
        <w:rPr>
          <w:rFonts w:ascii="Times New Roman" w:hAnsi="Times New Roman"/>
          <w:bCs/>
          <w:sz w:val="24"/>
          <w:szCs w:val="24"/>
        </w:rPr>
        <w:t>language level of the students.</w:t>
      </w:r>
    </w:p>
    <w:p w:rsidR="00FB7FF2" w:rsidRPr="008E452E" w:rsidRDefault="00FB7FF2" w:rsidP="008E452E">
      <w:pPr>
        <w:spacing w:after="0" w:line="240" w:lineRule="auto"/>
        <w:jc w:val="both"/>
        <w:rPr>
          <w:rFonts w:ascii="Times New Roman" w:hAnsi="Times New Roman" w:cs="Times New Roman"/>
          <w:b/>
          <w:sz w:val="24"/>
        </w:rPr>
      </w:pPr>
      <w:r w:rsidRPr="008E452E">
        <w:rPr>
          <w:rFonts w:ascii="Times New Roman" w:hAnsi="Times New Roman" w:cs="Times New Roman"/>
          <w:b/>
          <w:sz w:val="24"/>
        </w:rPr>
        <w:t>Result of Questionnaire</w:t>
      </w:r>
    </w:p>
    <w:p w:rsidR="00FB7FF2" w:rsidRDefault="00FB7FF2" w:rsidP="008E452E">
      <w:pPr>
        <w:spacing w:after="0" w:line="240" w:lineRule="auto"/>
        <w:jc w:val="both"/>
        <w:rPr>
          <w:rFonts w:ascii="Times New Roman" w:hAnsi="Times New Roman"/>
          <w:bCs/>
          <w:sz w:val="24"/>
          <w:szCs w:val="24"/>
        </w:rPr>
      </w:pPr>
      <w:r w:rsidRPr="0043716B">
        <w:rPr>
          <w:rFonts w:ascii="Times New Roman" w:hAnsi="Times New Roman"/>
          <w:bCs/>
          <w:sz w:val="24"/>
          <w:szCs w:val="24"/>
        </w:rPr>
        <w:t>The first point of question discussed about the students’ opinion in studying English. Ten students stating that English is not too difficult, seven students answered that</w:t>
      </w:r>
      <w:r>
        <w:rPr>
          <w:rFonts w:ascii="Times New Roman" w:hAnsi="Times New Roman"/>
          <w:bCs/>
          <w:sz w:val="24"/>
          <w:szCs w:val="24"/>
        </w:rPr>
        <w:t xml:space="preserve"> English is simple </w:t>
      </w:r>
      <w:r w:rsidRPr="0043716B">
        <w:rPr>
          <w:rFonts w:ascii="Times New Roman" w:hAnsi="Times New Roman"/>
          <w:bCs/>
          <w:sz w:val="24"/>
          <w:szCs w:val="24"/>
        </w:rPr>
        <w:t xml:space="preserve">and the rest answered that learning English is uneasy. </w:t>
      </w:r>
      <w:r>
        <w:rPr>
          <w:rFonts w:ascii="Times New Roman" w:hAnsi="Times New Roman"/>
          <w:bCs/>
          <w:sz w:val="24"/>
          <w:szCs w:val="24"/>
        </w:rPr>
        <w:t>A</w:t>
      </w:r>
      <w:r w:rsidRPr="0043716B">
        <w:rPr>
          <w:rFonts w:ascii="Times New Roman" w:hAnsi="Times New Roman"/>
          <w:bCs/>
          <w:sz w:val="24"/>
          <w:szCs w:val="24"/>
        </w:rPr>
        <w:t>bout two students confirmed English is used</w:t>
      </w:r>
      <w:r>
        <w:rPr>
          <w:rFonts w:ascii="Times New Roman" w:hAnsi="Times New Roman"/>
          <w:bCs/>
          <w:sz w:val="24"/>
          <w:szCs w:val="24"/>
        </w:rPr>
        <w:t xml:space="preserve"> by them as daily communication </w:t>
      </w:r>
      <w:r w:rsidRPr="0043716B">
        <w:rPr>
          <w:rFonts w:ascii="Times New Roman" w:hAnsi="Times New Roman"/>
          <w:bCs/>
          <w:sz w:val="24"/>
          <w:szCs w:val="24"/>
        </w:rPr>
        <w:t>tool</w:t>
      </w:r>
      <w:r>
        <w:rPr>
          <w:rFonts w:ascii="Times New Roman" w:hAnsi="Times New Roman"/>
          <w:bCs/>
          <w:sz w:val="24"/>
          <w:szCs w:val="24"/>
        </w:rPr>
        <w:t xml:space="preserve">; </w:t>
      </w:r>
      <w:r w:rsidRPr="0043716B">
        <w:rPr>
          <w:rFonts w:ascii="Times New Roman" w:hAnsi="Times New Roman"/>
          <w:bCs/>
          <w:sz w:val="24"/>
          <w:szCs w:val="24"/>
        </w:rPr>
        <w:t>four of the participants said that they never communicate in English and</w:t>
      </w:r>
      <w:r>
        <w:rPr>
          <w:rFonts w:ascii="Times New Roman" w:hAnsi="Times New Roman"/>
          <w:bCs/>
          <w:sz w:val="24"/>
          <w:szCs w:val="24"/>
        </w:rPr>
        <w:t xml:space="preserve"> almost of them said </w:t>
      </w:r>
      <w:r w:rsidRPr="0043716B">
        <w:rPr>
          <w:rFonts w:ascii="Times New Roman" w:hAnsi="Times New Roman"/>
          <w:bCs/>
          <w:sz w:val="24"/>
          <w:szCs w:val="24"/>
        </w:rPr>
        <w:t>that they someti</w:t>
      </w:r>
      <w:r>
        <w:rPr>
          <w:rFonts w:ascii="Times New Roman" w:hAnsi="Times New Roman"/>
          <w:bCs/>
          <w:sz w:val="24"/>
          <w:szCs w:val="24"/>
        </w:rPr>
        <w:t>mes speak English in daily life. Then,</w:t>
      </w:r>
      <w:r w:rsidRPr="0043716B">
        <w:rPr>
          <w:rFonts w:ascii="Times New Roman" w:hAnsi="Times New Roman"/>
          <w:bCs/>
          <w:sz w:val="24"/>
          <w:szCs w:val="24"/>
        </w:rPr>
        <w:t xml:space="preserve"> </w:t>
      </w:r>
      <w:r>
        <w:rPr>
          <w:rFonts w:ascii="Times New Roman" w:hAnsi="Times New Roman"/>
          <w:bCs/>
          <w:sz w:val="24"/>
          <w:szCs w:val="24"/>
        </w:rPr>
        <w:t>alm</w:t>
      </w:r>
      <w:r w:rsidRPr="0043716B">
        <w:rPr>
          <w:rFonts w:ascii="Times New Roman" w:hAnsi="Times New Roman"/>
          <w:bCs/>
          <w:sz w:val="24"/>
          <w:szCs w:val="24"/>
        </w:rPr>
        <w:t>ost of the students preferred demonstration method in learning English, whereas seven students</w:t>
      </w:r>
      <w:r>
        <w:rPr>
          <w:rFonts w:ascii="Times New Roman" w:hAnsi="Times New Roman"/>
          <w:bCs/>
          <w:sz w:val="24"/>
          <w:szCs w:val="24"/>
        </w:rPr>
        <w:t xml:space="preserve"> like discussion method, two</w:t>
      </w:r>
      <w:r w:rsidRPr="0043716B">
        <w:rPr>
          <w:rFonts w:ascii="Times New Roman" w:hAnsi="Times New Roman"/>
          <w:bCs/>
          <w:sz w:val="24"/>
          <w:szCs w:val="24"/>
        </w:rPr>
        <w:t xml:space="preserve"> students preferred </w:t>
      </w:r>
      <w:r>
        <w:rPr>
          <w:rFonts w:ascii="Times New Roman" w:hAnsi="Times New Roman"/>
          <w:bCs/>
          <w:sz w:val="24"/>
          <w:szCs w:val="24"/>
        </w:rPr>
        <w:t xml:space="preserve">game and only a student </w:t>
      </w:r>
      <w:r w:rsidRPr="0043716B">
        <w:rPr>
          <w:rFonts w:ascii="Times New Roman" w:hAnsi="Times New Roman"/>
          <w:bCs/>
          <w:sz w:val="24"/>
          <w:szCs w:val="24"/>
        </w:rPr>
        <w:t>love</w:t>
      </w:r>
      <w:r>
        <w:rPr>
          <w:rFonts w:ascii="Times New Roman" w:hAnsi="Times New Roman"/>
          <w:bCs/>
          <w:sz w:val="24"/>
          <w:szCs w:val="24"/>
        </w:rPr>
        <w:t>d</w:t>
      </w:r>
      <w:r w:rsidRPr="0043716B">
        <w:rPr>
          <w:rFonts w:ascii="Times New Roman" w:hAnsi="Times New Roman"/>
          <w:bCs/>
          <w:sz w:val="24"/>
          <w:szCs w:val="24"/>
        </w:rPr>
        <w:t xml:space="preserve"> lecturing method. </w:t>
      </w:r>
    </w:p>
    <w:p w:rsidR="00FB7FF2" w:rsidRPr="0043716B" w:rsidRDefault="00FB7FF2" w:rsidP="008E452E">
      <w:pPr>
        <w:spacing w:after="0" w:line="240" w:lineRule="auto"/>
        <w:ind w:firstLine="709"/>
        <w:jc w:val="both"/>
        <w:rPr>
          <w:rFonts w:ascii="Times New Roman" w:hAnsi="Times New Roman"/>
          <w:bCs/>
          <w:sz w:val="24"/>
          <w:szCs w:val="24"/>
        </w:rPr>
      </w:pPr>
      <w:r w:rsidRPr="0043716B">
        <w:rPr>
          <w:rFonts w:ascii="Times New Roman" w:hAnsi="Times New Roman"/>
          <w:bCs/>
          <w:sz w:val="24"/>
          <w:szCs w:val="24"/>
        </w:rPr>
        <w:t xml:space="preserve">The </w:t>
      </w:r>
      <w:r>
        <w:rPr>
          <w:rFonts w:ascii="Times New Roman" w:hAnsi="Times New Roman"/>
          <w:bCs/>
          <w:sz w:val="24"/>
          <w:szCs w:val="24"/>
        </w:rPr>
        <w:t xml:space="preserve">next points stated that </w:t>
      </w:r>
      <w:r w:rsidRPr="0043716B">
        <w:rPr>
          <w:rFonts w:ascii="Times New Roman" w:hAnsi="Times New Roman"/>
          <w:bCs/>
          <w:sz w:val="24"/>
          <w:szCs w:val="24"/>
        </w:rPr>
        <w:t>eighteen</w:t>
      </w:r>
      <w:r>
        <w:rPr>
          <w:rFonts w:ascii="Times New Roman" w:hAnsi="Times New Roman"/>
          <w:bCs/>
          <w:sz w:val="24"/>
          <w:szCs w:val="24"/>
        </w:rPr>
        <w:t xml:space="preserve"> of </w:t>
      </w:r>
      <w:r w:rsidRPr="0043716B">
        <w:rPr>
          <w:rFonts w:ascii="Times New Roman" w:hAnsi="Times New Roman"/>
          <w:bCs/>
          <w:sz w:val="24"/>
          <w:szCs w:val="24"/>
        </w:rPr>
        <w:t xml:space="preserve">students involved choose that speaking is the most </w:t>
      </w:r>
      <w:r>
        <w:rPr>
          <w:rFonts w:ascii="Times New Roman" w:hAnsi="Times New Roman"/>
          <w:bCs/>
          <w:sz w:val="24"/>
          <w:szCs w:val="24"/>
        </w:rPr>
        <w:t>necessary to be mastered</w:t>
      </w:r>
      <w:r w:rsidRPr="0043716B">
        <w:rPr>
          <w:rFonts w:ascii="Times New Roman" w:hAnsi="Times New Roman"/>
          <w:bCs/>
          <w:sz w:val="24"/>
          <w:szCs w:val="24"/>
        </w:rPr>
        <w:t xml:space="preserve">, while about four students prefer listening and only one student thought writing is the demand skill of him. Furthermore, according to the learners’ opinion, most of them crowned listening as the hardest one and approximately nine students elected speaking as the most difficult skill and the rest was </w:t>
      </w:r>
      <w:r>
        <w:rPr>
          <w:rFonts w:ascii="Times New Roman" w:hAnsi="Times New Roman"/>
          <w:bCs/>
          <w:sz w:val="24"/>
          <w:szCs w:val="24"/>
        </w:rPr>
        <w:t>two</w:t>
      </w:r>
      <w:r w:rsidRPr="0043716B">
        <w:rPr>
          <w:rFonts w:ascii="Times New Roman" w:hAnsi="Times New Roman"/>
          <w:bCs/>
          <w:sz w:val="24"/>
          <w:szCs w:val="24"/>
        </w:rPr>
        <w:t xml:space="preserve"> students who each of them stated that reading and writing are uneasy. </w:t>
      </w:r>
    </w:p>
    <w:p w:rsidR="00FB7FF2" w:rsidRPr="0043716B" w:rsidRDefault="00FB7FF2" w:rsidP="008E452E">
      <w:pPr>
        <w:spacing w:after="0" w:line="240" w:lineRule="auto"/>
        <w:ind w:firstLine="709"/>
        <w:jc w:val="both"/>
        <w:rPr>
          <w:rFonts w:ascii="Times New Roman" w:hAnsi="Times New Roman"/>
          <w:bCs/>
          <w:sz w:val="24"/>
          <w:szCs w:val="24"/>
        </w:rPr>
      </w:pPr>
      <w:r w:rsidRPr="0043716B">
        <w:rPr>
          <w:rFonts w:ascii="Times New Roman" w:hAnsi="Times New Roman"/>
          <w:bCs/>
          <w:sz w:val="24"/>
          <w:szCs w:val="24"/>
        </w:rPr>
        <w:t xml:space="preserve">The teaching learning process of </w:t>
      </w:r>
      <w:r>
        <w:rPr>
          <w:rFonts w:ascii="Times New Roman" w:hAnsi="Times New Roman"/>
          <w:bCs/>
          <w:sz w:val="24"/>
          <w:szCs w:val="24"/>
        </w:rPr>
        <w:t xml:space="preserve">four skills in SE </w:t>
      </w:r>
      <w:r w:rsidRPr="0043716B">
        <w:rPr>
          <w:rFonts w:ascii="Times New Roman" w:hAnsi="Times New Roman"/>
          <w:bCs/>
          <w:sz w:val="24"/>
          <w:szCs w:val="24"/>
        </w:rPr>
        <w:t>program of LKP ROSE is quite balance with the appr</w:t>
      </w:r>
      <w:r>
        <w:rPr>
          <w:rFonts w:ascii="Times New Roman" w:hAnsi="Times New Roman"/>
          <w:bCs/>
          <w:sz w:val="24"/>
          <w:szCs w:val="24"/>
        </w:rPr>
        <w:t xml:space="preserve">opriate portion for each skill. Because of that, sixteen </w:t>
      </w:r>
      <w:r w:rsidRPr="0043716B">
        <w:rPr>
          <w:rFonts w:ascii="Times New Roman" w:hAnsi="Times New Roman"/>
          <w:bCs/>
          <w:sz w:val="24"/>
          <w:szCs w:val="24"/>
        </w:rPr>
        <w:t>students answered that they are often taught in speaking class, but there are seven students said that writing is mostly taught to them by the instructors.</w:t>
      </w:r>
    </w:p>
    <w:p w:rsidR="00FB7FF2" w:rsidRPr="0043716B" w:rsidRDefault="00FB7FF2" w:rsidP="008E452E">
      <w:pPr>
        <w:spacing w:after="0" w:line="240" w:lineRule="auto"/>
        <w:ind w:firstLine="709"/>
        <w:jc w:val="both"/>
        <w:rPr>
          <w:rFonts w:ascii="Times New Roman" w:hAnsi="Times New Roman"/>
          <w:bCs/>
          <w:sz w:val="24"/>
          <w:szCs w:val="24"/>
        </w:rPr>
      </w:pPr>
      <w:r w:rsidRPr="0043716B">
        <w:rPr>
          <w:rFonts w:ascii="Times New Roman" w:hAnsi="Times New Roman"/>
          <w:bCs/>
          <w:sz w:val="24"/>
          <w:szCs w:val="24"/>
        </w:rPr>
        <w:t xml:space="preserve">Based on the </w:t>
      </w:r>
      <w:r>
        <w:rPr>
          <w:rFonts w:ascii="Times New Roman" w:hAnsi="Times New Roman"/>
          <w:bCs/>
          <w:sz w:val="24"/>
          <w:szCs w:val="24"/>
        </w:rPr>
        <w:t>students’ statement</w:t>
      </w:r>
      <w:r w:rsidRPr="0043716B">
        <w:rPr>
          <w:rFonts w:ascii="Times New Roman" w:hAnsi="Times New Roman"/>
          <w:bCs/>
          <w:sz w:val="24"/>
          <w:szCs w:val="24"/>
        </w:rPr>
        <w:t xml:space="preserve">, they are unified in </w:t>
      </w:r>
      <w:r>
        <w:rPr>
          <w:rFonts w:ascii="Times New Roman" w:hAnsi="Times New Roman"/>
          <w:bCs/>
          <w:sz w:val="24"/>
          <w:szCs w:val="24"/>
        </w:rPr>
        <w:t>an</w:t>
      </w:r>
      <w:r w:rsidRPr="0043716B">
        <w:rPr>
          <w:rFonts w:ascii="Times New Roman" w:hAnsi="Times New Roman"/>
          <w:bCs/>
          <w:sz w:val="24"/>
          <w:szCs w:val="24"/>
        </w:rPr>
        <w:t xml:space="preserve"> agreement that is needed to develop the textbook </w:t>
      </w:r>
      <w:r>
        <w:rPr>
          <w:rFonts w:ascii="Times New Roman" w:hAnsi="Times New Roman"/>
          <w:bCs/>
          <w:sz w:val="24"/>
          <w:szCs w:val="24"/>
        </w:rPr>
        <w:t>on</w:t>
      </w:r>
      <w:r w:rsidRPr="0043716B">
        <w:rPr>
          <w:rFonts w:ascii="Times New Roman" w:hAnsi="Times New Roman"/>
          <w:bCs/>
          <w:sz w:val="24"/>
          <w:szCs w:val="24"/>
        </w:rPr>
        <w:t xml:space="preserve"> listening and speaking skills and completed with the colorful </w:t>
      </w:r>
      <w:r w:rsidRPr="0043716B">
        <w:rPr>
          <w:rFonts w:ascii="Times New Roman" w:hAnsi="Times New Roman"/>
          <w:bCs/>
          <w:sz w:val="24"/>
          <w:szCs w:val="24"/>
        </w:rPr>
        <w:lastRenderedPageBreak/>
        <w:t>il</w:t>
      </w:r>
      <w:r>
        <w:rPr>
          <w:rFonts w:ascii="Times New Roman" w:hAnsi="Times New Roman"/>
          <w:bCs/>
          <w:sz w:val="24"/>
          <w:szCs w:val="24"/>
        </w:rPr>
        <w:t>lustration</w:t>
      </w:r>
      <w:r w:rsidRPr="0043716B">
        <w:rPr>
          <w:rFonts w:ascii="Times New Roman" w:hAnsi="Times New Roman"/>
          <w:bCs/>
          <w:sz w:val="24"/>
          <w:szCs w:val="24"/>
        </w:rPr>
        <w:t>; only a student who totally disagreed with the completion of illustration within a textbook. In addition, the positive response showed by the students that they noted the book is really interesting and adequately exceptional, moreover the illustration are attractive and can help them to enhance the ability of mastering both skills.</w:t>
      </w:r>
    </w:p>
    <w:p w:rsidR="008E452E" w:rsidRDefault="008E452E" w:rsidP="008E452E">
      <w:pPr>
        <w:spacing w:after="0" w:line="240" w:lineRule="auto"/>
        <w:jc w:val="both"/>
        <w:rPr>
          <w:rFonts w:ascii="Times New Roman" w:hAnsi="Times New Roman" w:cs="Times New Roman"/>
          <w:b/>
          <w:sz w:val="24"/>
          <w:lang w:val="id-ID"/>
        </w:rPr>
      </w:pPr>
    </w:p>
    <w:p w:rsidR="00FB7FF2" w:rsidRPr="008E452E" w:rsidRDefault="00FB7FF2" w:rsidP="008E452E">
      <w:pPr>
        <w:spacing w:after="0" w:line="240" w:lineRule="auto"/>
        <w:jc w:val="both"/>
        <w:rPr>
          <w:rFonts w:ascii="Times New Roman" w:hAnsi="Times New Roman" w:cs="Times New Roman"/>
          <w:b/>
          <w:sz w:val="24"/>
        </w:rPr>
      </w:pPr>
      <w:r w:rsidRPr="008E452E">
        <w:rPr>
          <w:rFonts w:ascii="Times New Roman" w:hAnsi="Times New Roman" w:cs="Times New Roman"/>
          <w:b/>
          <w:sz w:val="24"/>
        </w:rPr>
        <w:t>Result of Textbook Development</w:t>
      </w:r>
    </w:p>
    <w:p w:rsidR="00FB7FF2" w:rsidRDefault="00FB7FF2" w:rsidP="008E452E">
      <w:pPr>
        <w:spacing w:after="0" w:line="240" w:lineRule="auto"/>
        <w:jc w:val="both"/>
        <w:rPr>
          <w:rFonts w:ascii="Times New Roman" w:hAnsi="Times New Roman"/>
          <w:bCs/>
          <w:sz w:val="24"/>
          <w:szCs w:val="24"/>
        </w:rPr>
      </w:pPr>
      <w:r w:rsidRPr="005834ED">
        <w:rPr>
          <w:rFonts w:ascii="Times New Roman" w:hAnsi="Times New Roman"/>
          <w:bCs/>
          <w:sz w:val="24"/>
          <w:szCs w:val="24"/>
        </w:rPr>
        <w:t xml:space="preserve">The textbook was developed by considering the result of need analysis </w:t>
      </w:r>
      <w:r>
        <w:rPr>
          <w:rFonts w:ascii="Times New Roman" w:hAnsi="Times New Roman"/>
          <w:bCs/>
          <w:sz w:val="24"/>
          <w:szCs w:val="24"/>
        </w:rPr>
        <w:t>gathered from triangulation data, the competence based syllabus of LKP ROSE and the principals of CTL approach.</w:t>
      </w:r>
      <w:r w:rsidRPr="00EA6831">
        <w:rPr>
          <w:rFonts w:ascii="Times New Roman" w:hAnsi="Times New Roman"/>
          <w:bCs/>
          <w:sz w:val="24"/>
          <w:szCs w:val="24"/>
        </w:rPr>
        <w:t xml:space="preserve"> </w:t>
      </w:r>
      <w:r>
        <w:rPr>
          <w:rFonts w:ascii="Times New Roman" w:hAnsi="Times New Roman"/>
          <w:bCs/>
          <w:sz w:val="24"/>
          <w:szCs w:val="24"/>
        </w:rPr>
        <w:t xml:space="preserve">The development </w:t>
      </w:r>
      <w:r w:rsidRPr="005D29E6">
        <w:rPr>
          <w:rFonts w:ascii="Times New Roman" w:hAnsi="Times New Roman"/>
          <w:bCs/>
          <w:sz w:val="24"/>
          <w:szCs w:val="24"/>
        </w:rPr>
        <w:t>discusses about the language skills needed by the students, Listening and Speaking.</w:t>
      </w:r>
    </w:p>
    <w:p w:rsidR="00FB7FF2" w:rsidRPr="00EA6831" w:rsidRDefault="00FB7FF2" w:rsidP="008E452E">
      <w:pPr>
        <w:spacing w:after="0" w:line="240" w:lineRule="auto"/>
        <w:ind w:firstLine="567"/>
        <w:jc w:val="both"/>
        <w:rPr>
          <w:rFonts w:ascii="Times New Roman" w:hAnsi="Times New Roman"/>
          <w:bCs/>
          <w:sz w:val="24"/>
          <w:szCs w:val="24"/>
        </w:rPr>
      </w:pPr>
      <w:r>
        <w:rPr>
          <w:rFonts w:ascii="Times New Roman" w:hAnsi="Times New Roman"/>
          <w:bCs/>
          <w:sz w:val="24"/>
          <w:szCs w:val="24"/>
        </w:rPr>
        <w:t xml:space="preserve"> The reference books used in the compilation are taken from the internet source or the textbooks that acknowledged with the materials learnt in SE program. </w:t>
      </w:r>
      <w:r w:rsidRPr="00EA6831">
        <w:rPr>
          <w:rFonts w:ascii="Times New Roman" w:hAnsi="Times New Roman"/>
          <w:bCs/>
          <w:sz w:val="24"/>
          <w:szCs w:val="24"/>
        </w:rPr>
        <w:t xml:space="preserve">In order to ease the usage of textbook for both instructors and learners, the completion of introduction of book usage, book mapping, table of content, learning tips, answer keys, audio scripts and adopted </w:t>
      </w:r>
      <w:r>
        <w:rPr>
          <w:rFonts w:ascii="Times New Roman" w:hAnsi="Times New Roman"/>
          <w:bCs/>
          <w:sz w:val="24"/>
          <w:szCs w:val="24"/>
        </w:rPr>
        <w:t xml:space="preserve">oral assessment </w:t>
      </w:r>
      <w:r w:rsidRPr="00EA6831">
        <w:rPr>
          <w:rFonts w:ascii="Times New Roman" w:hAnsi="Times New Roman"/>
          <w:bCs/>
          <w:sz w:val="24"/>
          <w:szCs w:val="24"/>
        </w:rPr>
        <w:t>from the National Com</w:t>
      </w:r>
      <w:r>
        <w:rPr>
          <w:rFonts w:ascii="Times New Roman" w:hAnsi="Times New Roman"/>
          <w:bCs/>
          <w:sz w:val="24"/>
          <w:szCs w:val="24"/>
        </w:rPr>
        <w:t>petency Test of SE</w:t>
      </w:r>
      <w:r w:rsidRPr="00EA6831">
        <w:rPr>
          <w:rFonts w:ascii="Times New Roman" w:hAnsi="Times New Roman"/>
          <w:bCs/>
          <w:sz w:val="24"/>
          <w:szCs w:val="24"/>
        </w:rPr>
        <w:t xml:space="preserve"> Program are</w:t>
      </w:r>
      <w:r>
        <w:rPr>
          <w:rFonts w:ascii="Times New Roman" w:hAnsi="Times New Roman"/>
          <w:bCs/>
          <w:sz w:val="24"/>
          <w:szCs w:val="24"/>
        </w:rPr>
        <w:t xml:space="preserve"> also </w:t>
      </w:r>
      <w:r w:rsidRPr="00EA6831">
        <w:rPr>
          <w:rFonts w:ascii="Times New Roman" w:hAnsi="Times New Roman"/>
          <w:bCs/>
          <w:sz w:val="24"/>
          <w:szCs w:val="24"/>
        </w:rPr>
        <w:t xml:space="preserve"> provided.</w:t>
      </w:r>
    </w:p>
    <w:p w:rsidR="008E452E" w:rsidRDefault="008E452E" w:rsidP="008E452E">
      <w:pPr>
        <w:spacing w:after="0" w:line="240" w:lineRule="auto"/>
        <w:rPr>
          <w:rFonts w:ascii="Times New Roman" w:hAnsi="Times New Roman"/>
          <w:b/>
          <w:bCs/>
          <w:sz w:val="24"/>
          <w:szCs w:val="24"/>
          <w:lang w:val="id-ID"/>
        </w:rPr>
      </w:pPr>
    </w:p>
    <w:p w:rsidR="00FB7FF2" w:rsidRPr="008E452E" w:rsidRDefault="00FB7FF2" w:rsidP="008E452E">
      <w:pPr>
        <w:spacing w:after="0" w:line="240" w:lineRule="auto"/>
        <w:jc w:val="both"/>
        <w:rPr>
          <w:rFonts w:ascii="Times New Roman" w:hAnsi="Times New Roman" w:cs="Times New Roman"/>
          <w:b/>
          <w:sz w:val="24"/>
        </w:rPr>
      </w:pPr>
      <w:r w:rsidRPr="008E452E">
        <w:rPr>
          <w:rFonts w:ascii="Times New Roman" w:hAnsi="Times New Roman" w:cs="Times New Roman"/>
          <w:b/>
          <w:sz w:val="24"/>
        </w:rPr>
        <w:t>Result of Experts Validation</w:t>
      </w:r>
    </w:p>
    <w:p w:rsidR="00FB7FF2" w:rsidRDefault="00FB7FF2" w:rsidP="008E452E">
      <w:pPr>
        <w:spacing w:after="0" w:line="240" w:lineRule="auto"/>
        <w:jc w:val="both"/>
        <w:rPr>
          <w:rFonts w:ascii="Times New Roman" w:hAnsi="Times New Roman"/>
          <w:bCs/>
          <w:sz w:val="24"/>
          <w:szCs w:val="24"/>
        </w:rPr>
      </w:pPr>
      <w:r w:rsidRPr="00EA6831">
        <w:rPr>
          <w:rFonts w:ascii="Times New Roman" w:hAnsi="Times New Roman"/>
          <w:bCs/>
          <w:sz w:val="24"/>
          <w:szCs w:val="24"/>
        </w:rPr>
        <w:t xml:space="preserve">The score range given by the expert revolved in three to four, three scores crowned for the most of layout and design aspects except the attractiveness and appropriateness of the illustration that scored with four. The language study and skills of the textbook draft were gotten four at all. Meanwhile, the three rest aspects focused around subject content, instructional objectives and the material organization were ranked with four, except the range of the accuracy of information and the understandable of instructional objectives that given by three. It means the overall of textbook draft is good enough and ready to be applied in classroom try out. </w:t>
      </w:r>
    </w:p>
    <w:p w:rsidR="00FB7FF2" w:rsidRDefault="00FB7FF2" w:rsidP="008E452E">
      <w:pPr>
        <w:spacing w:after="0" w:line="240" w:lineRule="auto"/>
        <w:ind w:firstLine="709"/>
        <w:jc w:val="both"/>
        <w:rPr>
          <w:rFonts w:ascii="Times New Roman" w:hAnsi="Times New Roman"/>
          <w:bCs/>
          <w:sz w:val="24"/>
          <w:szCs w:val="24"/>
          <w:lang w:val="id-ID"/>
        </w:rPr>
      </w:pPr>
      <w:r>
        <w:rPr>
          <w:rFonts w:ascii="Times New Roman" w:hAnsi="Times New Roman"/>
          <w:bCs/>
          <w:sz w:val="24"/>
          <w:szCs w:val="24"/>
        </w:rPr>
        <w:t xml:space="preserve">There are some weakness points found in the textbook that must be revised such as </w:t>
      </w:r>
      <w:r w:rsidRPr="00EA6831">
        <w:rPr>
          <w:rFonts w:ascii="Times New Roman" w:hAnsi="Times New Roman"/>
          <w:bCs/>
          <w:sz w:val="24"/>
          <w:szCs w:val="24"/>
        </w:rPr>
        <w:t xml:space="preserve">the </w:t>
      </w:r>
      <w:r>
        <w:rPr>
          <w:rFonts w:ascii="Times New Roman" w:hAnsi="Times New Roman"/>
          <w:bCs/>
          <w:sz w:val="24"/>
          <w:szCs w:val="24"/>
        </w:rPr>
        <w:t xml:space="preserve">consistency of the </w:t>
      </w:r>
      <w:r w:rsidRPr="00EA6831">
        <w:rPr>
          <w:rFonts w:ascii="Times New Roman" w:hAnsi="Times New Roman"/>
          <w:bCs/>
          <w:sz w:val="24"/>
          <w:szCs w:val="24"/>
        </w:rPr>
        <w:t xml:space="preserve">font used in the draft, </w:t>
      </w:r>
      <w:r>
        <w:rPr>
          <w:rFonts w:ascii="Times New Roman" w:hAnsi="Times New Roman"/>
          <w:bCs/>
          <w:sz w:val="24"/>
          <w:szCs w:val="24"/>
        </w:rPr>
        <w:t xml:space="preserve">the clear instructional objectives, the consideration of provided tasks time management, the availability of dialogue </w:t>
      </w:r>
      <w:r w:rsidRPr="00EA6831">
        <w:rPr>
          <w:rFonts w:ascii="Times New Roman" w:hAnsi="Times New Roman"/>
          <w:bCs/>
          <w:sz w:val="24"/>
          <w:szCs w:val="24"/>
        </w:rPr>
        <w:t>example in</w:t>
      </w:r>
      <w:r>
        <w:rPr>
          <w:rFonts w:ascii="Times New Roman" w:hAnsi="Times New Roman"/>
          <w:bCs/>
          <w:sz w:val="24"/>
          <w:szCs w:val="24"/>
        </w:rPr>
        <w:t xml:space="preserve"> chapter seven</w:t>
      </w:r>
      <w:r w:rsidRPr="00EA6831">
        <w:rPr>
          <w:rFonts w:ascii="Times New Roman" w:hAnsi="Times New Roman"/>
          <w:bCs/>
          <w:sz w:val="24"/>
          <w:szCs w:val="24"/>
        </w:rPr>
        <w:t>, the symbol a</w:t>
      </w:r>
      <w:r>
        <w:rPr>
          <w:rFonts w:ascii="Times New Roman" w:hAnsi="Times New Roman"/>
          <w:bCs/>
          <w:sz w:val="24"/>
          <w:szCs w:val="24"/>
        </w:rPr>
        <w:t xml:space="preserve">ddition to sign the skill section, and then the </w:t>
      </w:r>
      <w:r w:rsidRPr="00EA6831">
        <w:rPr>
          <w:rFonts w:ascii="Times New Roman" w:hAnsi="Times New Roman"/>
          <w:bCs/>
          <w:sz w:val="24"/>
          <w:szCs w:val="24"/>
        </w:rPr>
        <w:t xml:space="preserve">illustration </w:t>
      </w:r>
      <w:r>
        <w:rPr>
          <w:rFonts w:ascii="Times New Roman" w:hAnsi="Times New Roman"/>
          <w:bCs/>
          <w:sz w:val="24"/>
          <w:szCs w:val="24"/>
        </w:rPr>
        <w:t xml:space="preserve">exchange </w:t>
      </w:r>
      <w:r w:rsidRPr="00EA6831">
        <w:rPr>
          <w:rFonts w:ascii="Times New Roman" w:hAnsi="Times New Roman"/>
          <w:bCs/>
          <w:sz w:val="24"/>
          <w:szCs w:val="24"/>
        </w:rPr>
        <w:t xml:space="preserve">on the cover </w:t>
      </w:r>
      <w:r>
        <w:rPr>
          <w:rFonts w:ascii="Times New Roman" w:hAnsi="Times New Roman"/>
          <w:bCs/>
          <w:sz w:val="24"/>
          <w:szCs w:val="24"/>
        </w:rPr>
        <w:t>that appropriate with the SE learners age.</w:t>
      </w:r>
      <w:r w:rsidRPr="00EA6831">
        <w:rPr>
          <w:rFonts w:ascii="Times New Roman" w:hAnsi="Times New Roman"/>
          <w:bCs/>
          <w:sz w:val="24"/>
          <w:szCs w:val="24"/>
        </w:rPr>
        <w:t xml:space="preserve"> </w:t>
      </w:r>
    </w:p>
    <w:p w:rsidR="008E452E" w:rsidRPr="008E452E" w:rsidRDefault="008E452E" w:rsidP="008E452E">
      <w:pPr>
        <w:spacing w:after="0" w:line="240" w:lineRule="auto"/>
        <w:ind w:firstLine="709"/>
        <w:jc w:val="both"/>
        <w:rPr>
          <w:rFonts w:ascii="Times New Roman" w:hAnsi="Times New Roman"/>
          <w:b/>
          <w:bCs/>
          <w:sz w:val="24"/>
          <w:szCs w:val="24"/>
          <w:lang w:val="id-ID"/>
        </w:rPr>
      </w:pPr>
    </w:p>
    <w:p w:rsidR="00FB7FF2" w:rsidRPr="008E452E" w:rsidRDefault="00FB7FF2" w:rsidP="008E452E">
      <w:pPr>
        <w:spacing w:after="0" w:line="240" w:lineRule="auto"/>
        <w:jc w:val="both"/>
        <w:rPr>
          <w:rFonts w:ascii="Times New Roman" w:hAnsi="Times New Roman" w:cs="Times New Roman"/>
          <w:b/>
          <w:sz w:val="24"/>
        </w:rPr>
      </w:pPr>
      <w:r w:rsidRPr="008E452E">
        <w:rPr>
          <w:rFonts w:ascii="Times New Roman" w:hAnsi="Times New Roman" w:cs="Times New Roman"/>
          <w:b/>
          <w:sz w:val="24"/>
        </w:rPr>
        <w:t>Result of Observation during Tryout Phase</w:t>
      </w:r>
    </w:p>
    <w:p w:rsidR="00FB7FF2" w:rsidRPr="00ED0CDC" w:rsidRDefault="00FB7FF2" w:rsidP="008E452E">
      <w:pPr>
        <w:spacing w:after="0" w:line="240" w:lineRule="auto"/>
        <w:ind w:firstLine="567"/>
        <w:jc w:val="both"/>
        <w:rPr>
          <w:rFonts w:ascii="Times New Roman" w:hAnsi="Times New Roman"/>
          <w:b/>
          <w:bCs/>
          <w:sz w:val="24"/>
          <w:szCs w:val="24"/>
        </w:rPr>
      </w:pPr>
      <w:r>
        <w:rPr>
          <w:rFonts w:ascii="Times New Roman" w:hAnsi="Times New Roman" w:cs="Times New Roman"/>
          <w:sz w:val="24"/>
          <w:szCs w:val="24"/>
        </w:rPr>
        <w:t>T</w:t>
      </w:r>
      <w:r w:rsidRPr="006345DA">
        <w:rPr>
          <w:rFonts w:ascii="Times New Roman" w:hAnsi="Times New Roman" w:cs="Times New Roman"/>
          <w:sz w:val="24"/>
          <w:szCs w:val="24"/>
        </w:rPr>
        <w:t xml:space="preserve">he tryout phase of the textbook was conducted in eight meetings; each meeting discussed a skill to be examined to the students. The implementation of the action was done based on the lesson plans made by the researcher. </w:t>
      </w:r>
      <w:r>
        <w:rPr>
          <w:rFonts w:ascii="Times New Roman" w:hAnsi="Times New Roman" w:cs="Times New Roman"/>
          <w:sz w:val="24"/>
          <w:szCs w:val="24"/>
        </w:rPr>
        <w:t xml:space="preserve">There are four chapters </w:t>
      </w:r>
      <w:r w:rsidRPr="006345DA">
        <w:rPr>
          <w:rFonts w:ascii="Times New Roman" w:hAnsi="Times New Roman" w:cs="Times New Roman"/>
          <w:sz w:val="24"/>
          <w:szCs w:val="24"/>
        </w:rPr>
        <w:t xml:space="preserve">to be </w:t>
      </w:r>
      <w:r>
        <w:rPr>
          <w:rFonts w:ascii="Times New Roman" w:hAnsi="Times New Roman" w:cs="Times New Roman"/>
          <w:sz w:val="24"/>
          <w:szCs w:val="24"/>
        </w:rPr>
        <w:t>tried out in the stage, they are: Unit</w:t>
      </w:r>
      <w:r w:rsidRPr="006345DA">
        <w:rPr>
          <w:rFonts w:ascii="Times New Roman" w:hAnsi="Times New Roman" w:cs="Times New Roman"/>
          <w:sz w:val="24"/>
          <w:szCs w:val="24"/>
        </w:rPr>
        <w:t xml:space="preserve"> 3: Can you leave a message?</w:t>
      </w:r>
      <w:r>
        <w:rPr>
          <w:rFonts w:ascii="Times New Roman" w:hAnsi="Times New Roman" w:cs="Times New Roman"/>
          <w:sz w:val="24"/>
          <w:szCs w:val="24"/>
        </w:rPr>
        <w:t xml:space="preserve"> Unit</w:t>
      </w:r>
      <w:r w:rsidRPr="006345DA">
        <w:rPr>
          <w:rFonts w:ascii="Times New Roman" w:hAnsi="Times New Roman" w:cs="Times New Roman"/>
          <w:sz w:val="24"/>
          <w:szCs w:val="24"/>
        </w:rPr>
        <w:t xml:space="preserve"> 5: Where’s my soap?</w:t>
      </w:r>
      <w:r>
        <w:rPr>
          <w:rFonts w:ascii="Times New Roman" w:hAnsi="Times New Roman" w:cs="Times New Roman"/>
          <w:sz w:val="24"/>
          <w:szCs w:val="24"/>
        </w:rPr>
        <w:t xml:space="preserve"> Unit</w:t>
      </w:r>
      <w:r w:rsidRPr="006345DA">
        <w:rPr>
          <w:rFonts w:ascii="Times New Roman" w:hAnsi="Times New Roman" w:cs="Times New Roman"/>
          <w:sz w:val="24"/>
          <w:szCs w:val="24"/>
        </w:rPr>
        <w:t xml:space="preserve"> 7: I always get up at 3.30 am e</w:t>
      </w:r>
      <w:r>
        <w:rPr>
          <w:rFonts w:ascii="Times New Roman" w:hAnsi="Times New Roman" w:cs="Times New Roman"/>
          <w:sz w:val="24"/>
          <w:szCs w:val="24"/>
        </w:rPr>
        <w:t xml:space="preserve">very day and the last is Unit 8: What does she look like? </w:t>
      </w:r>
    </w:p>
    <w:p w:rsidR="00FB7FF2" w:rsidRPr="006345DA" w:rsidRDefault="00343E92" w:rsidP="008E452E">
      <w:pPr>
        <w:tabs>
          <w:tab w:val="left" w:pos="0"/>
          <w:tab w:val="left" w:pos="709"/>
          <w:tab w:val="left" w:pos="1701"/>
          <w:tab w:val="left" w:pos="2127"/>
        </w:tabs>
        <w:spacing w:before="240" w:after="0" w:line="240" w:lineRule="auto"/>
        <w:rPr>
          <w:rFonts w:ascii="Times New Roman" w:hAnsi="Times New Roman" w:cs="Times New Roman"/>
          <w:sz w:val="24"/>
          <w:szCs w:val="24"/>
        </w:rPr>
      </w:pPr>
      <w:r>
        <w:rPr>
          <w:rFonts w:ascii="Times New Roman" w:hAnsi="Times New Roman" w:cs="Times New Roman"/>
          <w:sz w:val="24"/>
          <w:szCs w:val="24"/>
          <w:lang w:val="id-ID"/>
        </w:rPr>
        <w:t xml:space="preserve">Table 4.1 </w:t>
      </w:r>
      <w:r>
        <w:rPr>
          <w:rFonts w:ascii="Times New Roman" w:hAnsi="Times New Roman" w:cs="Times New Roman"/>
          <w:sz w:val="24"/>
          <w:szCs w:val="24"/>
        </w:rPr>
        <w:t xml:space="preserve">Try </w:t>
      </w:r>
      <w:r>
        <w:rPr>
          <w:rFonts w:ascii="Times New Roman" w:hAnsi="Times New Roman" w:cs="Times New Roman"/>
          <w:sz w:val="24"/>
          <w:szCs w:val="24"/>
          <w:lang w:val="id-ID"/>
        </w:rPr>
        <w:t>O</w:t>
      </w:r>
      <w:r>
        <w:rPr>
          <w:rFonts w:ascii="Times New Roman" w:hAnsi="Times New Roman" w:cs="Times New Roman"/>
          <w:sz w:val="24"/>
          <w:szCs w:val="24"/>
        </w:rPr>
        <w:t xml:space="preserve">ut </w:t>
      </w:r>
      <w:r>
        <w:rPr>
          <w:rFonts w:ascii="Times New Roman" w:hAnsi="Times New Roman" w:cs="Times New Roman"/>
          <w:sz w:val="24"/>
          <w:szCs w:val="24"/>
          <w:lang w:val="id-ID"/>
        </w:rPr>
        <w:t>P</w:t>
      </w:r>
      <w:r>
        <w:rPr>
          <w:rFonts w:ascii="Times New Roman" w:hAnsi="Times New Roman" w:cs="Times New Roman"/>
          <w:sz w:val="24"/>
          <w:szCs w:val="24"/>
        </w:rPr>
        <w:t xml:space="preserve">hase </w:t>
      </w:r>
      <w:r>
        <w:rPr>
          <w:rFonts w:ascii="Times New Roman" w:hAnsi="Times New Roman" w:cs="Times New Roman"/>
          <w:sz w:val="24"/>
          <w:szCs w:val="24"/>
          <w:lang w:val="id-ID"/>
        </w:rPr>
        <w:t>M</w:t>
      </w:r>
      <w:r w:rsidR="00FB7FF2">
        <w:rPr>
          <w:rFonts w:ascii="Times New Roman" w:hAnsi="Times New Roman" w:cs="Times New Roman"/>
          <w:sz w:val="24"/>
          <w:szCs w:val="24"/>
        </w:rPr>
        <w:t>eetings</w:t>
      </w:r>
    </w:p>
    <w:tbl>
      <w:tblPr>
        <w:tblStyle w:val="TableGrid"/>
        <w:tblW w:w="0" w:type="auto"/>
        <w:tblInd w:w="108" w:type="dxa"/>
        <w:tblBorders>
          <w:left w:val="none" w:sz="0" w:space="0" w:color="auto"/>
          <w:right w:val="none" w:sz="0" w:space="0" w:color="auto"/>
          <w:insideV w:val="none" w:sz="0" w:space="0" w:color="auto"/>
        </w:tblBorders>
        <w:tblLook w:val="04A0"/>
      </w:tblPr>
      <w:tblGrid>
        <w:gridCol w:w="709"/>
        <w:gridCol w:w="2126"/>
        <w:gridCol w:w="2268"/>
        <w:gridCol w:w="3119"/>
      </w:tblGrid>
      <w:tr w:rsidR="00FB7FF2" w:rsidRPr="00343E92" w:rsidTr="008E452E">
        <w:trPr>
          <w:trHeight w:val="412"/>
        </w:trPr>
        <w:tc>
          <w:tcPr>
            <w:tcW w:w="709" w:type="dxa"/>
            <w:tcBorders>
              <w:bottom w:val="single" w:sz="4" w:space="0" w:color="auto"/>
            </w:tcBorders>
          </w:tcPr>
          <w:p w:rsidR="00FB7FF2" w:rsidRPr="00343E92" w:rsidRDefault="00FB7FF2" w:rsidP="008E452E">
            <w:pPr>
              <w:tabs>
                <w:tab w:val="left" w:pos="0"/>
                <w:tab w:val="left" w:pos="709"/>
                <w:tab w:val="left" w:pos="1701"/>
                <w:tab w:val="left" w:pos="2127"/>
              </w:tabs>
              <w:jc w:val="center"/>
              <w:rPr>
                <w:rFonts w:ascii="Times New Roman" w:hAnsi="Times New Roman" w:cs="Times New Roman"/>
                <w:b/>
              </w:rPr>
            </w:pPr>
            <w:r w:rsidRPr="00343E92">
              <w:rPr>
                <w:rFonts w:ascii="Times New Roman" w:hAnsi="Times New Roman" w:cs="Times New Roman"/>
                <w:b/>
              </w:rPr>
              <w:t>No</w:t>
            </w:r>
          </w:p>
        </w:tc>
        <w:tc>
          <w:tcPr>
            <w:tcW w:w="2126" w:type="dxa"/>
            <w:tcBorders>
              <w:bottom w:val="single" w:sz="4" w:space="0" w:color="auto"/>
            </w:tcBorders>
          </w:tcPr>
          <w:p w:rsidR="00FB7FF2" w:rsidRPr="00343E92" w:rsidRDefault="00FB7FF2" w:rsidP="008E452E">
            <w:pPr>
              <w:tabs>
                <w:tab w:val="left" w:pos="0"/>
                <w:tab w:val="left" w:pos="709"/>
                <w:tab w:val="left" w:pos="1701"/>
                <w:tab w:val="left" w:pos="2127"/>
              </w:tabs>
              <w:jc w:val="center"/>
              <w:rPr>
                <w:rFonts w:ascii="Times New Roman" w:hAnsi="Times New Roman" w:cs="Times New Roman"/>
                <w:b/>
              </w:rPr>
            </w:pPr>
            <w:r w:rsidRPr="00343E92">
              <w:rPr>
                <w:rFonts w:ascii="Times New Roman" w:hAnsi="Times New Roman" w:cs="Times New Roman"/>
                <w:b/>
              </w:rPr>
              <w:t>Date</w:t>
            </w:r>
          </w:p>
        </w:tc>
        <w:tc>
          <w:tcPr>
            <w:tcW w:w="2268" w:type="dxa"/>
            <w:tcBorders>
              <w:bottom w:val="single" w:sz="4" w:space="0" w:color="auto"/>
            </w:tcBorders>
          </w:tcPr>
          <w:p w:rsidR="00FB7FF2" w:rsidRPr="00343E92" w:rsidRDefault="00FB7FF2" w:rsidP="008E452E">
            <w:pPr>
              <w:tabs>
                <w:tab w:val="left" w:pos="0"/>
                <w:tab w:val="left" w:pos="709"/>
                <w:tab w:val="left" w:pos="1701"/>
                <w:tab w:val="left" w:pos="2127"/>
              </w:tabs>
              <w:jc w:val="center"/>
              <w:rPr>
                <w:rFonts w:ascii="Times New Roman" w:hAnsi="Times New Roman" w:cs="Times New Roman"/>
                <w:b/>
              </w:rPr>
            </w:pPr>
            <w:r w:rsidRPr="00343E92">
              <w:rPr>
                <w:rFonts w:ascii="Times New Roman" w:hAnsi="Times New Roman" w:cs="Times New Roman"/>
                <w:b/>
              </w:rPr>
              <w:t>Examined units</w:t>
            </w:r>
          </w:p>
        </w:tc>
        <w:tc>
          <w:tcPr>
            <w:tcW w:w="3119" w:type="dxa"/>
            <w:tcBorders>
              <w:bottom w:val="single" w:sz="4" w:space="0" w:color="auto"/>
            </w:tcBorders>
          </w:tcPr>
          <w:p w:rsidR="00FB7FF2" w:rsidRPr="00343E92" w:rsidRDefault="00FB7FF2" w:rsidP="008E452E">
            <w:pPr>
              <w:tabs>
                <w:tab w:val="left" w:pos="0"/>
                <w:tab w:val="left" w:pos="709"/>
                <w:tab w:val="left" w:pos="1701"/>
                <w:tab w:val="left" w:pos="2127"/>
              </w:tabs>
              <w:jc w:val="center"/>
              <w:rPr>
                <w:rFonts w:ascii="Times New Roman" w:hAnsi="Times New Roman" w:cs="Times New Roman"/>
                <w:b/>
              </w:rPr>
            </w:pPr>
            <w:r w:rsidRPr="00343E92">
              <w:rPr>
                <w:rFonts w:ascii="Times New Roman" w:hAnsi="Times New Roman" w:cs="Times New Roman"/>
                <w:b/>
              </w:rPr>
              <w:t>Skill</w:t>
            </w:r>
          </w:p>
        </w:tc>
      </w:tr>
      <w:tr w:rsidR="00FB7FF2" w:rsidRPr="00343E92" w:rsidTr="00343E92">
        <w:tc>
          <w:tcPr>
            <w:tcW w:w="709" w:type="dxa"/>
            <w:tcBorders>
              <w:bottom w:val="nil"/>
            </w:tcBorders>
            <w:vAlign w:val="center"/>
          </w:tcPr>
          <w:p w:rsidR="00FB7FF2" w:rsidRPr="00343E92" w:rsidRDefault="00FB7FF2" w:rsidP="008E452E">
            <w:pPr>
              <w:tabs>
                <w:tab w:val="left" w:pos="0"/>
                <w:tab w:val="left" w:pos="709"/>
                <w:tab w:val="left" w:pos="1701"/>
                <w:tab w:val="left" w:pos="2127"/>
              </w:tabs>
              <w:jc w:val="center"/>
              <w:rPr>
                <w:rFonts w:ascii="Times New Roman" w:hAnsi="Times New Roman" w:cs="Times New Roman"/>
              </w:rPr>
            </w:pPr>
            <w:r w:rsidRPr="00343E92">
              <w:rPr>
                <w:rFonts w:ascii="Times New Roman" w:hAnsi="Times New Roman" w:cs="Times New Roman"/>
              </w:rPr>
              <w:t>1.</w:t>
            </w:r>
          </w:p>
        </w:tc>
        <w:tc>
          <w:tcPr>
            <w:tcW w:w="2126" w:type="dxa"/>
            <w:tcBorders>
              <w:bottom w:val="nil"/>
            </w:tcBorders>
          </w:tcPr>
          <w:p w:rsidR="00FB7FF2" w:rsidRPr="00343E92" w:rsidRDefault="00FB7FF2" w:rsidP="008E452E">
            <w:pPr>
              <w:tabs>
                <w:tab w:val="left" w:pos="0"/>
                <w:tab w:val="left" w:pos="709"/>
                <w:tab w:val="left" w:pos="1701"/>
                <w:tab w:val="left" w:pos="2127"/>
              </w:tabs>
              <w:jc w:val="center"/>
              <w:rPr>
                <w:rFonts w:ascii="Times New Roman" w:hAnsi="Times New Roman" w:cs="Times New Roman"/>
              </w:rPr>
            </w:pPr>
            <w:r w:rsidRPr="00343E92">
              <w:rPr>
                <w:rFonts w:ascii="Times New Roman" w:hAnsi="Times New Roman" w:cs="Times New Roman"/>
              </w:rPr>
              <w:t>May 28, 2015</w:t>
            </w:r>
          </w:p>
        </w:tc>
        <w:tc>
          <w:tcPr>
            <w:tcW w:w="2268" w:type="dxa"/>
            <w:tcBorders>
              <w:bottom w:val="nil"/>
            </w:tcBorders>
          </w:tcPr>
          <w:p w:rsidR="00FB7FF2" w:rsidRPr="00343E92" w:rsidRDefault="00FB7FF2" w:rsidP="008E452E">
            <w:pPr>
              <w:tabs>
                <w:tab w:val="left" w:pos="0"/>
                <w:tab w:val="left" w:pos="709"/>
                <w:tab w:val="left" w:pos="1701"/>
                <w:tab w:val="left" w:pos="2127"/>
              </w:tabs>
              <w:jc w:val="center"/>
              <w:rPr>
                <w:rFonts w:ascii="Times New Roman" w:hAnsi="Times New Roman" w:cs="Times New Roman"/>
                <w:lang w:val="id-ID"/>
              </w:rPr>
            </w:pPr>
            <w:r w:rsidRPr="00343E92">
              <w:rPr>
                <w:rFonts w:ascii="Times New Roman" w:hAnsi="Times New Roman" w:cs="Times New Roman"/>
              </w:rPr>
              <w:t>Unit 8</w:t>
            </w:r>
          </w:p>
        </w:tc>
        <w:tc>
          <w:tcPr>
            <w:tcW w:w="3119" w:type="dxa"/>
            <w:tcBorders>
              <w:bottom w:val="nil"/>
            </w:tcBorders>
          </w:tcPr>
          <w:p w:rsidR="00FB7FF2" w:rsidRPr="00343E92" w:rsidRDefault="00FB7FF2" w:rsidP="008E452E">
            <w:pPr>
              <w:tabs>
                <w:tab w:val="left" w:pos="0"/>
                <w:tab w:val="left" w:pos="709"/>
                <w:tab w:val="left" w:pos="1701"/>
                <w:tab w:val="left" w:pos="2127"/>
              </w:tabs>
              <w:jc w:val="center"/>
              <w:rPr>
                <w:rFonts w:ascii="Times New Roman" w:hAnsi="Times New Roman" w:cs="Times New Roman"/>
              </w:rPr>
            </w:pPr>
            <w:r w:rsidRPr="00343E92">
              <w:rPr>
                <w:rFonts w:ascii="Times New Roman" w:hAnsi="Times New Roman" w:cs="Times New Roman"/>
              </w:rPr>
              <w:t>Speaking</w:t>
            </w:r>
          </w:p>
        </w:tc>
      </w:tr>
      <w:tr w:rsidR="00FB7FF2" w:rsidRPr="00343E92" w:rsidTr="00343E92">
        <w:tc>
          <w:tcPr>
            <w:tcW w:w="709" w:type="dxa"/>
            <w:tcBorders>
              <w:top w:val="nil"/>
              <w:bottom w:val="nil"/>
            </w:tcBorders>
            <w:vAlign w:val="center"/>
          </w:tcPr>
          <w:p w:rsidR="00FB7FF2" w:rsidRPr="00343E92" w:rsidRDefault="00FB7FF2" w:rsidP="008E452E">
            <w:pPr>
              <w:tabs>
                <w:tab w:val="left" w:pos="0"/>
                <w:tab w:val="left" w:pos="709"/>
                <w:tab w:val="left" w:pos="1701"/>
                <w:tab w:val="left" w:pos="2127"/>
              </w:tabs>
              <w:jc w:val="center"/>
              <w:rPr>
                <w:rFonts w:ascii="Times New Roman" w:hAnsi="Times New Roman" w:cs="Times New Roman"/>
              </w:rPr>
            </w:pPr>
            <w:r w:rsidRPr="00343E92">
              <w:rPr>
                <w:rFonts w:ascii="Times New Roman" w:hAnsi="Times New Roman" w:cs="Times New Roman"/>
              </w:rPr>
              <w:t>2.</w:t>
            </w:r>
          </w:p>
        </w:tc>
        <w:tc>
          <w:tcPr>
            <w:tcW w:w="2126" w:type="dxa"/>
            <w:tcBorders>
              <w:top w:val="nil"/>
              <w:bottom w:val="nil"/>
            </w:tcBorders>
          </w:tcPr>
          <w:p w:rsidR="00FB7FF2" w:rsidRPr="00343E92" w:rsidRDefault="00FB7FF2" w:rsidP="008E452E">
            <w:pPr>
              <w:tabs>
                <w:tab w:val="left" w:pos="0"/>
                <w:tab w:val="left" w:pos="709"/>
                <w:tab w:val="left" w:pos="1701"/>
                <w:tab w:val="left" w:pos="2127"/>
              </w:tabs>
              <w:jc w:val="center"/>
              <w:rPr>
                <w:rFonts w:ascii="Times New Roman" w:hAnsi="Times New Roman" w:cs="Times New Roman"/>
              </w:rPr>
            </w:pPr>
            <w:r w:rsidRPr="00343E92">
              <w:rPr>
                <w:rFonts w:ascii="Times New Roman" w:hAnsi="Times New Roman" w:cs="Times New Roman"/>
              </w:rPr>
              <w:t>May 28, 2015</w:t>
            </w:r>
          </w:p>
        </w:tc>
        <w:tc>
          <w:tcPr>
            <w:tcW w:w="2268" w:type="dxa"/>
            <w:tcBorders>
              <w:top w:val="nil"/>
              <w:bottom w:val="nil"/>
            </w:tcBorders>
          </w:tcPr>
          <w:p w:rsidR="00FB7FF2" w:rsidRPr="00343E92" w:rsidRDefault="00FB7FF2" w:rsidP="008E452E">
            <w:pPr>
              <w:tabs>
                <w:tab w:val="left" w:pos="0"/>
                <w:tab w:val="left" w:pos="709"/>
                <w:tab w:val="left" w:pos="1701"/>
                <w:tab w:val="left" w:pos="2127"/>
              </w:tabs>
              <w:jc w:val="center"/>
              <w:rPr>
                <w:rFonts w:ascii="Times New Roman" w:hAnsi="Times New Roman" w:cs="Times New Roman"/>
              </w:rPr>
            </w:pPr>
            <w:r w:rsidRPr="00343E92">
              <w:rPr>
                <w:rFonts w:ascii="Times New Roman" w:hAnsi="Times New Roman" w:cs="Times New Roman"/>
              </w:rPr>
              <w:t>Unit 3</w:t>
            </w:r>
          </w:p>
        </w:tc>
        <w:tc>
          <w:tcPr>
            <w:tcW w:w="3119" w:type="dxa"/>
            <w:tcBorders>
              <w:top w:val="nil"/>
              <w:bottom w:val="nil"/>
            </w:tcBorders>
          </w:tcPr>
          <w:p w:rsidR="00FB7FF2" w:rsidRPr="00343E92" w:rsidRDefault="00FB7FF2" w:rsidP="008E452E">
            <w:pPr>
              <w:tabs>
                <w:tab w:val="left" w:pos="0"/>
                <w:tab w:val="left" w:pos="709"/>
                <w:tab w:val="left" w:pos="1701"/>
                <w:tab w:val="left" w:pos="2127"/>
              </w:tabs>
              <w:jc w:val="center"/>
              <w:rPr>
                <w:rFonts w:ascii="Times New Roman" w:hAnsi="Times New Roman" w:cs="Times New Roman"/>
              </w:rPr>
            </w:pPr>
            <w:r w:rsidRPr="00343E92">
              <w:rPr>
                <w:rFonts w:ascii="Times New Roman" w:hAnsi="Times New Roman" w:cs="Times New Roman"/>
              </w:rPr>
              <w:t>Speaking</w:t>
            </w:r>
          </w:p>
        </w:tc>
      </w:tr>
      <w:tr w:rsidR="00FB7FF2" w:rsidRPr="00343E92" w:rsidTr="00343E92">
        <w:tc>
          <w:tcPr>
            <w:tcW w:w="709" w:type="dxa"/>
            <w:tcBorders>
              <w:top w:val="nil"/>
              <w:bottom w:val="nil"/>
            </w:tcBorders>
            <w:vAlign w:val="center"/>
          </w:tcPr>
          <w:p w:rsidR="00FB7FF2" w:rsidRPr="00343E92" w:rsidRDefault="00FB7FF2" w:rsidP="008E452E">
            <w:pPr>
              <w:tabs>
                <w:tab w:val="left" w:pos="0"/>
                <w:tab w:val="left" w:pos="709"/>
                <w:tab w:val="left" w:pos="1701"/>
                <w:tab w:val="left" w:pos="2127"/>
              </w:tabs>
              <w:jc w:val="center"/>
              <w:rPr>
                <w:rFonts w:ascii="Times New Roman" w:hAnsi="Times New Roman" w:cs="Times New Roman"/>
              </w:rPr>
            </w:pPr>
            <w:r w:rsidRPr="00343E92">
              <w:rPr>
                <w:rFonts w:ascii="Times New Roman" w:hAnsi="Times New Roman" w:cs="Times New Roman"/>
              </w:rPr>
              <w:t>3.</w:t>
            </w:r>
          </w:p>
        </w:tc>
        <w:tc>
          <w:tcPr>
            <w:tcW w:w="2126" w:type="dxa"/>
            <w:tcBorders>
              <w:top w:val="nil"/>
              <w:bottom w:val="nil"/>
            </w:tcBorders>
          </w:tcPr>
          <w:p w:rsidR="00FB7FF2" w:rsidRPr="00343E92" w:rsidRDefault="00FB7FF2" w:rsidP="008E452E">
            <w:pPr>
              <w:tabs>
                <w:tab w:val="left" w:pos="0"/>
                <w:tab w:val="left" w:pos="709"/>
                <w:tab w:val="left" w:pos="1701"/>
                <w:tab w:val="left" w:pos="2127"/>
              </w:tabs>
              <w:jc w:val="center"/>
              <w:rPr>
                <w:rFonts w:ascii="Times New Roman" w:hAnsi="Times New Roman" w:cs="Times New Roman"/>
              </w:rPr>
            </w:pPr>
            <w:r w:rsidRPr="00343E92">
              <w:rPr>
                <w:rFonts w:ascii="Times New Roman" w:hAnsi="Times New Roman" w:cs="Times New Roman"/>
              </w:rPr>
              <w:t>May 29, 2015</w:t>
            </w:r>
          </w:p>
        </w:tc>
        <w:tc>
          <w:tcPr>
            <w:tcW w:w="2268" w:type="dxa"/>
            <w:tcBorders>
              <w:top w:val="nil"/>
              <w:bottom w:val="nil"/>
            </w:tcBorders>
          </w:tcPr>
          <w:p w:rsidR="00FB7FF2" w:rsidRPr="00343E92" w:rsidRDefault="00FB7FF2" w:rsidP="008E452E">
            <w:pPr>
              <w:tabs>
                <w:tab w:val="left" w:pos="0"/>
                <w:tab w:val="left" w:pos="709"/>
                <w:tab w:val="left" w:pos="1701"/>
                <w:tab w:val="left" w:pos="2127"/>
              </w:tabs>
              <w:jc w:val="center"/>
              <w:rPr>
                <w:rFonts w:ascii="Times New Roman" w:hAnsi="Times New Roman" w:cs="Times New Roman"/>
              </w:rPr>
            </w:pPr>
            <w:r w:rsidRPr="00343E92">
              <w:rPr>
                <w:rFonts w:ascii="Times New Roman" w:hAnsi="Times New Roman" w:cs="Times New Roman"/>
              </w:rPr>
              <w:t>Unit 7</w:t>
            </w:r>
          </w:p>
        </w:tc>
        <w:tc>
          <w:tcPr>
            <w:tcW w:w="3119" w:type="dxa"/>
            <w:tcBorders>
              <w:top w:val="nil"/>
              <w:bottom w:val="nil"/>
            </w:tcBorders>
          </w:tcPr>
          <w:p w:rsidR="00FB7FF2" w:rsidRPr="00343E92" w:rsidRDefault="00FB7FF2" w:rsidP="008E452E">
            <w:pPr>
              <w:tabs>
                <w:tab w:val="left" w:pos="0"/>
                <w:tab w:val="left" w:pos="709"/>
                <w:tab w:val="left" w:pos="1701"/>
                <w:tab w:val="left" w:pos="2127"/>
              </w:tabs>
              <w:jc w:val="center"/>
              <w:rPr>
                <w:rFonts w:ascii="Times New Roman" w:hAnsi="Times New Roman" w:cs="Times New Roman"/>
              </w:rPr>
            </w:pPr>
            <w:r w:rsidRPr="00343E92">
              <w:rPr>
                <w:rFonts w:ascii="Times New Roman" w:hAnsi="Times New Roman" w:cs="Times New Roman"/>
              </w:rPr>
              <w:t>Speaking</w:t>
            </w:r>
          </w:p>
        </w:tc>
      </w:tr>
      <w:tr w:rsidR="00FB7FF2" w:rsidRPr="00343E92" w:rsidTr="00343E92">
        <w:tc>
          <w:tcPr>
            <w:tcW w:w="709" w:type="dxa"/>
            <w:tcBorders>
              <w:top w:val="nil"/>
              <w:bottom w:val="nil"/>
            </w:tcBorders>
            <w:vAlign w:val="center"/>
          </w:tcPr>
          <w:p w:rsidR="00FB7FF2" w:rsidRPr="00343E92" w:rsidRDefault="00FB7FF2" w:rsidP="008E452E">
            <w:pPr>
              <w:tabs>
                <w:tab w:val="left" w:pos="0"/>
                <w:tab w:val="left" w:pos="709"/>
                <w:tab w:val="left" w:pos="1701"/>
                <w:tab w:val="left" w:pos="2127"/>
              </w:tabs>
              <w:jc w:val="center"/>
              <w:rPr>
                <w:rFonts w:ascii="Times New Roman" w:hAnsi="Times New Roman" w:cs="Times New Roman"/>
              </w:rPr>
            </w:pPr>
            <w:r w:rsidRPr="00343E92">
              <w:rPr>
                <w:rFonts w:ascii="Times New Roman" w:hAnsi="Times New Roman" w:cs="Times New Roman"/>
              </w:rPr>
              <w:t>4.</w:t>
            </w:r>
          </w:p>
        </w:tc>
        <w:tc>
          <w:tcPr>
            <w:tcW w:w="2126" w:type="dxa"/>
            <w:tcBorders>
              <w:top w:val="nil"/>
              <w:bottom w:val="nil"/>
            </w:tcBorders>
          </w:tcPr>
          <w:p w:rsidR="00FB7FF2" w:rsidRPr="00343E92" w:rsidRDefault="00FB7FF2" w:rsidP="008E452E">
            <w:pPr>
              <w:tabs>
                <w:tab w:val="left" w:pos="0"/>
                <w:tab w:val="left" w:pos="709"/>
                <w:tab w:val="left" w:pos="1701"/>
                <w:tab w:val="left" w:pos="2127"/>
              </w:tabs>
              <w:jc w:val="center"/>
              <w:rPr>
                <w:rFonts w:ascii="Times New Roman" w:hAnsi="Times New Roman" w:cs="Times New Roman"/>
              </w:rPr>
            </w:pPr>
            <w:r w:rsidRPr="00343E92">
              <w:rPr>
                <w:rFonts w:ascii="Times New Roman" w:hAnsi="Times New Roman" w:cs="Times New Roman"/>
              </w:rPr>
              <w:t>May 30, 2015</w:t>
            </w:r>
          </w:p>
        </w:tc>
        <w:tc>
          <w:tcPr>
            <w:tcW w:w="2268" w:type="dxa"/>
            <w:tcBorders>
              <w:top w:val="nil"/>
              <w:bottom w:val="nil"/>
            </w:tcBorders>
          </w:tcPr>
          <w:p w:rsidR="00FB7FF2" w:rsidRPr="00343E92" w:rsidRDefault="00FB7FF2" w:rsidP="008E452E">
            <w:pPr>
              <w:tabs>
                <w:tab w:val="left" w:pos="0"/>
                <w:tab w:val="left" w:pos="709"/>
                <w:tab w:val="left" w:pos="1701"/>
                <w:tab w:val="left" w:pos="2127"/>
              </w:tabs>
              <w:jc w:val="center"/>
              <w:rPr>
                <w:rFonts w:ascii="Times New Roman" w:hAnsi="Times New Roman" w:cs="Times New Roman"/>
              </w:rPr>
            </w:pPr>
            <w:r w:rsidRPr="00343E92">
              <w:rPr>
                <w:rFonts w:ascii="Times New Roman" w:hAnsi="Times New Roman" w:cs="Times New Roman"/>
              </w:rPr>
              <w:t>Unit 5</w:t>
            </w:r>
          </w:p>
        </w:tc>
        <w:tc>
          <w:tcPr>
            <w:tcW w:w="3119" w:type="dxa"/>
            <w:tcBorders>
              <w:top w:val="nil"/>
              <w:bottom w:val="nil"/>
            </w:tcBorders>
          </w:tcPr>
          <w:p w:rsidR="00FB7FF2" w:rsidRPr="00343E92" w:rsidRDefault="00FB7FF2" w:rsidP="008E452E">
            <w:pPr>
              <w:tabs>
                <w:tab w:val="left" w:pos="0"/>
                <w:tab w:val="left" w:pos="709"/>
                <w:tab w:val="left" w:pos="1701"/>
                <w:tab w:val="left" w:pos="2127"/>
              </w:tabs>
              <w:jc w:val="center"/>
              <w:rPr>
                <w:rFonts w:ascii="Times New Roman" w:hAnsi="Times New Roman" w:cs="Times New Roman"/>
              </w:rPr>
            </w:pPr>
            <w:r w:rsidRPr="00343E92">
              <w:rPr>
                <w:rFonts w:ascii="Times New Roman" w:hAnsi="Times New Roman" w:cs="Times New Roman"/>
              </w:rPr>
              <w:t>Speaking</w:t>
            </w:r>
          </w:p>
        </w:tc>
      </w:tr>
      <w:tr w:rsidR="00FB7FF2" w:rsidRPr="00343E92" w:rsidTr="00343E92">
        <w:tc>
          <w:tcPr>
            <w:tcW w:w="709" w:type="dxa"/>
            <w:tcBorders>
              <w:top w:val="nil"/>
              <w:bottom w:val="nil"/>
            </w:tcBorders>
            <w:vAlign w:val="center"/>
          </w:tcPr>
          <w:p w:rsidR="00FB7FF2" w:rsidRPr="00343E92" w:rsidRDefault="00FB7FF2" w:rsidP="008E452E">
            <w:pPr>
              <w:tabs>
                <w:tab w:val="left" w:pos="0"/>
                <w:tab w:val="left" w:pos="709"/>
                <w:tab w:val="left" w:pos="1701"/>
                <w:tab w:val="left" w:pos="2127"/>
              </w:tabs>
              <w:jc w:val="center"/>
              <w:rPr>
                <w:rFonts w:ascii="Times New Roman" w:hAnsi="Times New Roman" w:cs="Times New Roman"/>
              </w:rPr>
            </w:pPr>
            <w:r w:rsidRPr="00343E92">
              <w:rPr>
                <w:rFonts w:ascii="Times New Roman" w:hAnsi="Times New Roman" w:cs="Times New Roman"/>
              </w:rPr>
              <w:t>5.</w:t>
            </w:r>
          </w:p>
        </w:tc>
        <w:tc>
          <w:tcPr>
            <w:tcW w:w="2126" w:type="dxa"/>
            <w:tcBorders>
              <w:top w:val="nil"/>
              <w:bottom w:val="nil"/>
            </w:tcBorders>
          </w:tcPr>
          <w:p w:rsidR="00FB7FF2" w:rsidRPr="00343E92" w:rsidRDefault="00FB7FF2" w:rsidP="008E452E">
            <w:pPr>
              <w:tabs>
                <w:tab w:val="left" w:pos="0"/>
                <w:tab w:val="left" w:pos="709"/>
                <w:tab w:val="left" w:pos="1701"/>
                <w:tab w:val="left" w:pos="2127"/>
              </w:tabs>
              <w:jc w:val="center"/>
              <w:rPr>
                <w:rFonts w:ascii="Times New Roman" w:hAnsi="Times New Roman" w:cs="Times New Roman"/>
              </w:rPr>
            </w:pPr>
            <w:r w:rsidRPr="00343E92">
              <w:rPr>
                <w:rFonts w:ascii="Times New Roman" w:hAnsi="Times New Roman" w:cs="Times New Roman"/>
              </w:rPr>
              <w:t>June 1, 2015</w:t>
            </w:r>
          </w:p>
        </w:tc>
        <w:tc>
          <w:tcPr>
            <w:tcW w:w="2268" w:type="dxa"/>
            <w:tcBorders>
              <w:top w:val="nil"/>
              <w:bottom w:val="nil"/>
            </w:tcBorders>
          </w:tcPr>
          <w:p w:rsidR="00FB7FF2" w:rsidRPr="00343E92" w:rsidRDefault="00FB7FF2" w:rsidP="008E452E">
            <w:pPr>
              <w:tabs>
                <w:tab w:val="left" w:pos="0"/>
                <w:tab w:val="left" w:pos="709"/>
                <w:tab w:val="left" w:pos="1701"/>
                <w:tab w:val="left" w:pos="2127"/>
              </w:tabs>
              <w:jc w:val="center"/>
              <w:rPr>
                <w:rFonts w:ascii="Times New Roman" w:hAnsi="Times New Roman" w:cs="Times New Roman"/>
              </w:rPr>
            </w:pPr>
            <w:r w:rsidRPr="00343E92">
              <w:rPr>
                <w:rFonts w:ascii="Times New Roman" w:hAnsi="Times New Roman" w:cs="Times New Roman"/>
              </w:rPr>
              <w:t>Unit 8</w:t>
            </w:r>
          </w:p>
        </w:tc>
        <w:tc>
          <w:tcPr>
            <w:tcW w:w="3119" w:type="dxa"/>
            <w:tcBorders>
              <w:top w:val="nil"/>
              <w:bottom w:val="nil"/>
            </w:tcBorders>
          </w:tcPr>
          <w:p w:rsidR="00FB7FF2" w:rsidRPr="00343E92" w:rsidRDefault="00FB7FF2" w:rsidP="008E452E">
            <w:pPr>
              <w:tabs>
                <w:tab w:val="left" w:pos="0"/>
                <w:tab w:val="left" w:pos="709"/>
                <w:tab w:val="left" w:pos="1701"/>
                <w:tab w:val="left" w:pos="2127"/>
              </w:tabs>
              <w:jc w:val="center"/>
              <w:rPr>
                <w:rFonts w:ascii="Times New Roman" w:hAnsi="Times New Roman" w:cs="Times New Roman"/>
              </w:rPr>
            </w:pPr>
            <w:r w:rsidRPr="00343E92">
              <w:rPr>
                <w:rFonts w:ascii="Times New Roman" w:hAnsi="Times New Roman" w:cs="Times New Roman"/>
              </w:rPr>
              <w:t>Listening</w:t>
            </w:r>
          </w:p>
        </w:tc>
      </w:tr>
      <w:tr w:rsidR="00FB7FF2" w:rsidRPr="00343E92" w:rsidTr="00343E92">
        <w:tc>
          <w:tcPr>
            <w:tcW w:w="709" w:type="dxa"/>
            <w:tcBorders>
              <w:top w:val="nil"/>
              <w:bottom w:val="nil"/>
            </w:tcBorders>
            <w:vAlign w:val="center"/>
          </w:tcPr>
          <w:p w:rsidR="00FB7FF2" w:rsidRPr="00343E92" w:rsidRDefault="00FB7FF2" w:rsidP="008E452E">
            <w:pPr>
              <w:tabs>
                <w:tab w:val="left" w:pos="0"/>
                <w:tab w:val="left" w:pos="709"/>
                <w:tab w:val="left" w:pos="1701"/>
                <w:tab w:val="left" w:pos="2127"/>
              </w:tabs>
              <w:jc w:val="center"/>
              <w:rPr>
                <w:rFonts w:ascii="Times New Roman" w:hAnsi="Times New Roman" w:cs="Times New Roman"/>
              </w:rPr>
            </w:pPr>
            <w:r w:rsidRPr="00343E92">
              <w:rPr>
                <w:rFonts w:ascii="Times New Roman" w:hAnsi="Times New Roman" w:cs="Times New Roman"/>
              </w:rPr>
              <w:t>6.</w:t>
            </w:r>
          </w:p>
        </w:tc>
        <w:tc>
          <w:tcPr>
            <w:tcW w:w="2126" w:type="dxa"/>
            <w:tcBorders>
              <w:top w:val="nil"/>
              <w:bottom w:val="nil"/>
            </w:tcBorders>
          </w:tcPr>
          <w:p w:rsidR="00FB7FF2" w:rsidRPr="00343E92" w:rsidRDefault="00FB7FF2" w:rsidP="008E452E">
            <w:pPr>
              <w:tabs>
                <w:tab w:val="left" w:pos="0"/>
                <w:tab w:val="left" w:pos="709"/>
                <w:tab w:val="left" w:pos="1701"/>
                <w:tab w:val="left" w:pos="2127"/>
              </w:tabs>
              <w:jc w:val="center"/>
              <w:rPr>
                <w:rFonts w:ascii="Times New Roman" w:hAnsi="Times New Roman" w:cs="Times New Roman"/>
              </w:rPr>
            </w:pPr>
            <w:r w:rsidRPr="00343E92">
              <w:rPr>
                <w:rFonts w:ascii="Times New Roman" w:hAnsi="Times New Roman" w:cs="Times New Roman"/>
              </w:rPr>
              <w:t>June 1, 2015</w:t>
            </w:r>
          </w:p>
        </w:tc>
        <w:tc>
          <w:tcPr>
            <w:tcW w:w="2268" w:type="dxa"/>
            <w:tcBorders>
              <w:top w:val="nil"/>
              <w:bottom w:val="nil"/>
            </w:tcBorders>
          </w:tcPr>
          <w:p w:rsidR="00FB7FF2" w:rsidRPr="00343E92" w:rsidRDefault="00FB7FF2" w:rsidP="008E452E">
            <w:pPr>
              <w:tabs>
                <w:tab w:val="left" w:pos="0"/>
                <w:tab w:val="left" w:pos="709"/>
                <w:tab w:val="left" w:pos="1701"/>
                <w:tab w:val="left" w:pos="2127"/>
              </w:tabs>
              <w:jc w:val="center"/>
              <w:rPr>
                <w:rFonts w:ascii="Times New Roman" w:hAnsi="Times New Roman" w:cs="Times New Roman"/>
              </w:rPr>
            </w:pPr>
            <w:r w:rsidRPr="00343E92">
              <w:rPr>
                <w:rFonts w:ascii="Times New Roman" w:hAnsi="Times New Roman" w:cs="Times New Roman"/>
              </w:rPr>
              <w:t>Unit 5</w:t>
            </w:r>
          </w:p>
        </w:tc>
        <w:tc>
          <w:tcPr>
            <w:tcW w:w="3119" w:type="dxa"/>
            <w:tcBorders>
              <w:top w:val="nil"/>
              <w:bottom w:val="nil"/>
            </w:tcBorders>
          </w:tcPr>
          <w:p w:rsidR="00FB7FF2" w:rsidRPr="00343E92" w:rsidRDefault="00FB7FF2" w:rsidP="008E452E">
            <w:pPr>
              <w:tabs>
                <w:tab w:val="left" w:pos="0"/>
                <w:tab w:val="left" w:pos="709"/>
                <w:tab w:val="left" w:pos="1701"/>
                <w:tab w:val="left" w:pos="2127"/>
              </w:tabs>
              <w:jc w:val="center"/>
              <w:rPr>
                <w:rFonts w:ascii="Times New Roman" w:hAnsi="Times New Roman" w:cs="Times New Roman"/>
              </w:rPr>
            </w:pPr>
            <w:r w:rsidRPr="00343E92">
              <w:rPr>
                <w:rFonts w:ascii="Times New Roman" w:hAnsi="Times New Roman" w:cs="Times New Roman"/>
              </w:rPr>
              <w:t>Listening</w:t>
            </w:r>
          </w:p>
        </w:tc>
      </w:tr>
      <w:tr w:rsidR="00FB7FF2" w:rsidRPr="00343E92" w:rsidTr="00343E92">
        <w:tc>
          <w:tcPr>
            <w:tcW w:w="709" w:type="dxa"/>
            <w:tcBorders>
              <w:top w:val="nil"/>
              <w:bottom w:val="nil"/>
            </w:tcBorders>
            <w:vAlign w:val="center"/>
          </w:tcPr>
          <w:p w:rsidR="00FB7FF2" w:rsidRPr="00343E92" w:rsidRDefault="00FB7FF2" w:rsidP="008E452E">
            <w:pPr>
              <w:tabs>
                <w:tab w:val="left" w:pos="0"/>
                <w:tab w:val="left" w:pos="709"/>
                <w:tab w:val="left" w:pos="1701"/>
                <w:tab w:val="left" w:pos="2127"/>
              </w:tabs>
              <w:jc w:val="center"/>
              <w:rPr>
                <w:rFonts w:ascii="Times New Roman" w:hAnsi="Times New Roman" w:cs="Times New Roman"/>
              </w:rPr>
            </w:pPr>
            <w:r w:rsidRPr="00343E92">
              <w:rPr>
                <w:rFonts w:ascii="Times New Roman" w:hAnsi="Times New Roman" w:cs="Times New Roman"/>
              </w:rPr>
              <w:lastRenderedPageBreak/>
              <w:t>7.</w:t>
            </w:r>
          </w:p>
        </w:tc>
        <w:tc>
          <w:tcPr>
            <w:tcW w:w="2126" w:type="dxa"/>
            <w:tcBorders>
              <w:top w:val="nil"/>
              <w:bottom w:val="nil"/>
            </w:tcBorders>
          </w:tcPr>
          <w:p w:rsidR="00FB7FF2" w:rsidRPr="00343E92" w:rsidRDefault="00FB7FF2" w:rsidP="008E452E">
            <w:pPr>
              <w:tabs>
                <w:tab w:val="left" w:pos="0"/>
                <w:tab w:val="left" w:pos="709"/>
                <w:tab w:val="left" w:pos="1701"/>
                <w:tab w:val="left" w:pos="2127"/>
              </w:tabs>
              <w:jc w:val="center"/>
              <w:rPr>
                <w:rFonts w:ascii="Times New Roman" w:hAnsi="Times New Roman" w:cs="Times New Roman"/>
              </w:rPr>
            </w:pPr>
            <w:r w:rsidRPr="00343E92">
              <w:rPr>
                <w:rFonts w:ascii="Times New Roman" w:hAnsi="Times New Roman" w:cs="Times New Roman"/>
              </w:rPr>
              <w:t>June 4, 2015</w:t>
            </w:r>
          </w:p>
        </w:tc>
        <w:tc>
          <w:tcPr>
            <w:tcW w:w="2268" w:type="dxa"/>
            <w:tcBorders>
              <w:top w:val="nil"/>
              <w:bottom w:val="nil"/>
            </w:tcBorders>
          </w:tcPr>
          <w:p w:rsidR="00FB7FF2" w:rsidRPr="00343E92" w:rsidRDefault="00FB7FF2" w:rsidP="008E452E">
            <w:pPr>
              <w:tabs>
                <w:tab w:val="left" w:pos="0"/>
                <w:tab w:val="left" w:pos="709"/>
                <w:tab w:val="left" w:pos="1701"/>
                <w:tab w:val="left" w:pos="2127"/>
              </w:tabs>
              <w:jc w:val="center"/>
              <w:rPr>
                <w:rFonts w:ascii="Times New Roman" w:hAnsi="Times New Roman" w:cs="Times New Roman"/>
              </w:rPr>
            </w:pPr>
            <w:r w:rsidRPr="00343E92">
              <w:rPr>
                <w:rFonts w:ascii="Times New Roman" w:hAnsi="Times New Roman" w:cs="Times New Roman"/>
              </w:rPr>
              <w:t>Unit 3</w:t>
            </w:r>
          </w:p>
        </w:tc>
        <w:tc>
          <w:tcPr>
            <w:tcW w:w="3119" w:type="dxa"/>
            <w:tcBorders>
              <w:top w:val="nil"/>
              <w:bottom w:val="nil"/>
            </w:tcBorders>
          </w:tcPr>
          <w:p w:rsidR="00FB7FF2" w:rsidRPr="00343E92" w:rsidRDefault="00FB7FF2" w:rsidP="008E452E">
            <w:pPr>
              <w:tabs>
                <w:tab w:val="left" w:pos="0"/>
                <w:tab w:val="left" w:pos="709"/>
                <w:tab w:val="left" w:pos="1701"/>
                <w:tab w:val="left" w:pos="2127"/>
              </w:tabs>
              <w:jc w:val="center"/>
              <w:rPr>
                <w:rFonts w:ascii="Times New Roman" w:hAnsi="Times New Roman" w:cs="Times New Roman"/>
              </w:rPr>
            </w:pPr>
            <w:r w:rsidRPr="00343E92">
              <w:rPr>
                <w:rFonts w:ascii="Times New Roman" w:hAnsi="Times New Roman" w:cs="Times New Roman"/>
              </w:rPr>
              <w:t>Listening</w:t>
            </w:r>
          </w:p>
        </w:tc>
      </w:tr>
      <w:tr w:rsidR="00FB7FF2" w:rsidRPr="00343E92" w:rsidTr="00343E92">
        <w:tc>
          <w:tcPr>
            <w:tcW w:w="709" w:type="dxa"/>
            <w:tcBorders>
              <w:top w:val="nil"/>
            </w:tcBorders>
            <w:vAlign w:val="center"/>
          </w:tcPr>
          <w:p w:rsidR="00FB7FF2" w:rsidRPr="00343E92" w:rsidRDefault="00FB7FF2" w:rsidP="008E452E">
            <w:pPr>
              <w:tabs>
                <w:tab w:val="left" w:pos="0"/>
                <w:tab w:val="left" w:pos="709"/>
                <w:tab w:val="left" w:pos="1701"/>
                <w:tab w:val="left" w:pos="2127"/>
              </w:tabs>
              <w:jc w:val="center"/>
              <w:rPr>
                <w:rFonts w:ascii="Times New Roman" w:hAnsi="Times New Roman" w:cs="Times New Roman"/>
              </w:rPr>
            </w:pPr>
            <w:r w:rsidRPr="00343E92">
              <w:rPr>
                <w:rFonts w:ascii="Times New Roman" w:hAnsi="Times New Roman" w:cs="Times New Roman"/>
              </w:rPr>
              <w:t>8.</w:t>
            </w:r>
          </w:p>
        </w:tc>
        <w:tc>
          <w:tcPr>
            <w:tcW w:w="2126" w:type="dxa"/>
            <w:tcBorders>
              <w:top w:val="nil"/>
            </w:tcBorders>
          </w:tcPr>
          <w:p w:rsidR="00FB7FF2" w:rsidRPr="00343E92" w:rsidRDefault="00FB7FF2" w:rsidP="008E452E">
            <w:pPr>
              <w:tabs>
                <w:tab w:val="left" w:pos="0"/>
                <w:tab w:val="left" w:pos="709"/>
                <w:tab w:val="left" w:pos="1701"/>
                <w:tab w:val="left" w:pos="2127"/>
              </w:tabs>
              <w:jc w:val="center"/>
              <w:rPr>
                <w:rFonts w:ascii="Times New Roman" w:hAnsi="Times New Roman" w:cs="Times New Roman"/>
              </w:rPr>
            </w:pPr>
            <w:r w:rsidRPr="00343E92">
              <w:rPr>
                <w:rFonts w:ascii="Times New Roman" w:hAnsi="Times New Roman" w:cs="Times New Roman"/>
              </w:rPr>
              <w:t>June 4, 2015</w:t>
            </w:r>
          </w:p>
        </w:tc>
        <w:tc>
          <w:tcPr>
            <w:tcW w:w="2268" w:type="dxa"/>
            <w:tcBorders>
              <w:top w:val="nil"/>
            </w:tcBorders>
          </w:tcPr>
          <w:p w:rsidR="00FB7FF2" w:rsidRPr="00343E92" w:rsidRDefault="00FB7FF2" w:rsidP="008E452E">
            <w:pPr>
              <w:tabs>
                <w:tab w:val="left" w:pos="0"/>
                <w:tab w:val="left" w:pos="709"/>
                <w:tab w:val="left" w:pos="1701"/>
                <w:tab w:val="left" w:pos="2127"/>
              </w:tabs>
              <w:jc w:val="center"/>
              <w:rPr>
                <w:rFonts w:ascii="Times New Roman" w:hAnsi="Times New Roman" w:cs="Times New Roman"/>
              </w:rPr>
            </w:pPr>
            <w:r w:rsidRPr="00343E92">
              <w:rPr>
                <w:rFonts w:ascii="Times New Roman" w:hAnsi="Times New Roman" w:cs="Times New Roman"/>
              </w:rPr>
              <w:t>Unit 7</w:t>
            </w:r>
          </w:p>
        </w:tc>
        <w:tc>
          <w:tcPr>
            <w:tcW w:w="3119" w:type="dxa"/>
            <w:tcBorders>
              <w:top w:val="nil"/>
            </w:tcBorders>
          </w:tcPr>
          <w:p w:rsidR="00FB7FF2" w:rsidRPr="00343E92" w:rsidRDefault="00FB7FF2" w:rsidP="008E452E">
            <w:pPr>
              <w:tabs>
                <w:tab w:val="left" w:pos="0"/>
                <w:tab w:val="left" w:pos="709"/>
                <w:tab w:val="left" w:pos="1701"/>
                <w:tab w:val="left" w:pos="2127"/>
              </w:tabs>
              <w:jc w:val="center"/>
              <w:rPr>
                <w:rFonts w:ascii="Times New Roman" w:hAnsi="Times New Roman" w:cs="Times New Roman"/>
              </w:rPr>
            </w:pPr>
            <w:r w:rsidRPr="00343E92">
              <w:rPr>
                <w:rFonts w:ascii="Times New Roman" w:hAnsi="Times New Roman" w:cs="Times New Roman"/>
              </w:rPr>
              <w:t>Speaking</w:t>
            </w:r>
          </w:p>
        </w:tc>
      </w:tr>
    </w:tbl>
    <w:p w:rsidR="00CC0ADF" w:rsidRDefault="00FB7FF2" w:rsidP="008E452E">
      <w:pPr>
        <w:spacing w:after="0" w:line="240" w:lineRule="auto"/>
        <w:ind w:firstLine="709"/>
        <w:jc w:val="both"/>
        <w:rPr>
          <w:rFonts w:ascii="Times New Roman" w:hAnsi="Times New Roman" w:cs="Times New Roman"/>
          <w:sz w:val="24"/>
          <w:szCs w:val="24"/>
          <w:lang w:val="id-ID"/>
        </w:rPr>
      </w:pPr>
      <w:r>
        <w:rPr>
          <w:rFonts w:ascii="Times New Roman" w:hAnsi="Times New Roman" w:cs="Times New Roman"/>
          <w:sz w:val="24"/>
          <w:szCs w:val="24"/>
        </w:rPr>
        <w:tab/>
      </w:r>
    </w:p>
    <w:p w:rsidR="002679B4" w:rsidRPr="00BF4128" w:rsidRDefault="00FB7FF2" w:rsidP="00BF4128">
      <w:pPr>
        <w:spacing w:line="240" w:lineRule="auto"/>
        <w:ind w:firstLine="709"/>
        <w:jc w:val="both"/>
        <w:rPr>
          <w:rFonts w:ascii="Times New Roman" w:hAnsi="Times New Roman" w:cs="Times New Roman"/>
          <w:sz w:val="24"/>
          <w:szCs w:val="24"/>
          <w:lang w:val="id-ID"/>
        </w:rPr>
      </w:pPr>
      <w:r>
        <w:rPr>
          <w:rFonts w:ascii="Times New Roman" w:hAnsi="Times New Roman" w:cs="Times New Roman"/>
          <w:sz w:val="24"/>
          <w:szCs w:val="24"/>
        </w:rPr>
        <w:t xml:space="preserve">The </w:t>
      </w:r>
      <w:r w:rsidRPr="00CC0ADF">
        <w:rPr>
          <w:rFonts w:ascii="Times New Roman" w:hAnsi="Times New Roman"/>
          <w:bCs/>
          <w:sz w:val="24"/>
          <w:szCs w:val="24"/>
        </w:rPr>
        <w:t>observation</w:t>
      </w:r>
      <w:r>
        <w:rPr>
          <w:rFonts w:ascii="Times New Roman" w:hAnsi="Times New Roman" w:cs="Times New Roman"/>
          <w:sz w:val="24"/>
          <w:szCs w:val="24"/>
        </w:rPr>
        <w:t xml:space="preserve"> purpose which was done during the tryout phase is to </w:t>
      </w:r>
      <w:r w:rsidRPr="006345DA">
        <w:rPr>
          <w:rFonts w:ascii="Times New Roman" w:hAnsi="Times New Roman" w:cs="Times New Roman"/>
          <w:sz w:val="24"/>
          <w:szCs w:val="24"/>
        </w:rPr>
        <w:t>know the applicability of the textbook</w:t>
      </w:r>
      <w:r>
        <w:rPr>
          <w:rFonts w:ascii="Times New Roman" w:hAnsi="Times New Roman" w:cs="Times New Roman"/>
          <w:sz w:val="24"/>
          <w:szCs w:val="24"/>
        </w:rPr>
        <w:t xml:space="preserve"> and students’ response</w:t>
      </w:r>
      <w:r w:rsidRPr="006345DA">
        <w:rPr>
          <w:rFonts w:ascii="Times New Roman" w:hAnsi="Times New Roman" w:cs="Times New Roman"/>
          <w:sz w:val="24"/>
          <w:szCs w:val="24"/>
        </w:rPr>
        <w:t xml:space="preserve">. The result of observation during the tryout phase showed that the students </w:t>
      </w:r>
      <w:r>
        <w:rPr>
          <w:rFonts w:ascii="Times New Roman" w:hAnsi="Times New Roman" w:cs="Times New Roman"/>
          <w:sz w:val="24"/>
          <w:szCs w:val="24"/>
        </w:rPr>
        <w:t xml:space="preserve">response were very positive, they </w:t>
      </w:r>
      <w:r w:rsidRPr="006345DA">
        <w:rPr>
          <w:rFonts w:ascii="Times New Roman" w:hAnsi="Times New Roman" w:cs="Times New Roman"/>
          <w:sz w:val="24"/>
          <w:szCs w:val="24"/>
        </w:rPr>
        <w:t xml:space="preserve">got interested in </w:t>
      </w:r>
      <w:r>
        <w:rPr>
          <w:rFonts w:ascii="Times New Roman" w:hAnsi="Times New Roman" w:cs="Times New Roman"/>
          <w:sz w:val="24"/>
          <w:szCs w:val="24"/>
        </w:rPr>
        <w:t xml:space="preserve">doing </w:t>
      </w:r>
      <w:r w:rsidRPr="006345DA">
        <w:rPr>
          <w:rFonts w:ascii="Times New Roman" w:hAnsi="Times New Roman" w:cs="Times New Roman"/>
          <w:sz w:val="24"/>
          <w:szCs w:val="24"/>
        </w:rPr>
        <w:t xml:space="preserve">the activities presented in textbook, </w:t>
      </w:r>
      <w:r>
        <w:rPr>
          <w:rFonts w:ascii="Times New Roman" w:hAnsi="Times New Roman" w:cs="Times New Roman"/>
          <w:sz w:val="24"/>
          <w:szCs w:val="24"/>
        </w:rPr>
        <w:t xml:space="preserve">for </w:t>
      </w:r>
      <w:r w:rsidRPr="006345DA">
        <w:rPr>
          <w:rFonts w:ascii="Times New Roman" w:hAnsi="Times New Roman" w:cs="Times New Roman"/>
          <w:sz w:val="24"/>
          <w:szCs w:val="24"/>
        </w:rPr>
        <w:t>individual activities</w:t>
      </w:r>
      <w:r>
        <w:rPr>
          <w:rFonts w:ascii="Times New Roman" w:hAnsi="Times New Roman" w:cs="Times New Roman"/>
          <w:sz w:val="24"/>
          <w:szCs w:val="24"/>
        </w:rPr>
        <w:t xml:space="preserve"> to</w:t>
      </w:r>
      <w:r w:rsidRPr="006345DA">
        <w:rPr>
          <w:rFonts w:ascii="Times New Roman" w:hAnsi="Times New Roman" w:cs="Times New Roman"/>
          <w:sz w:val="24"/>
          <w:szCs w:val="24"/>
        </w:rPr>
        <w:t xml:space="preserve"> group</w:t>
      </w:r>
      <w:r>
        <w:rPr>
          <w:rFonts w:ascii="Times New Roman" w:hAnsi="Times New Roman" w:cs="Times New Roman"/>
          <w:sz w:val="24"/>
          <w:szCs w:val="24"/>
        </w:rPr>
        <w:t xml:space="preserve"> activities</w:t>
      </w:r>
      <w:r w:rsidRPr="006345DA">
        <w:rPr>
          <w:rFonts w:ascii="Times New Roman" w:hAnsi="Times New Roman" w:cs="Times New Roman"/>
          <w:sz w:val="24"/>
          <w:szCs w:val="24"/>
        </w:rPr>
        <w:t xml:space="preserve"> </w:t>
      </w:r>
      <w:r>
        <w:rPr>
          <w:rFonts w:ascii="Times New Roman" w:hAnsi="Times New Roman" w:cs="Times New Roman"/>
          <w:sz w:val="24"/>
          <w:szCs w:val="24"/>
        </w:rPr>
        <w:t xml:space="preserve">in </w:t>
      </w:r>
      <w:r w:rsidRPr="006345DA">
        <w:rPr>
          <w:rFonts w:ascii="Times New Roman" w:hAnsi="Times New Roman" w:cs="Times New Roman"/>
          <w:sz w:val="24"/>
          <w:szCs w:val="24"/>
        </w:rPr>
        <w:t xml:space="preserve">both </w:t>
      </w:r>
      <w:r>
        <w:rPr>
          <w:rFonts w:ascii="Times New Roman" w:hAnsi="Times New Roman" w:cs="Times New Roman"/>
          <w:sz w:val="24"/>
          <w:szCs w:val="24"/>
        </w:rPr>
        <w:t>skills</w:t>
      </w:r>
      <w:r w:rsidRPr="006345DA">
        <w:rPr>
          <w:rFonts w:ascii="Times New Roman" w:hAnsi="Times New Roman" w:cs="Times New Roman"/>
          <w:sz w:val="24"/>
          <w:szCs w:val="24"/>
        </w:rPr>
        <w:t>. They</w:t>
      </w:r>
      <w:r>
        <w:rPr>
          <w:rFonts w:ascii="Times New Roman" w:hAnsi="Times New Roman" w:cs="Times New Roman"/>
          <w:sz w:val="24"/>
          <w:szCs w:val="24"/>
        </w:rPr>
        <w:t xml:space="preserve"> were also</w:t>
      </w:r>
      <w:r w:rsidRPr="006345DA">
        <w:rPr>
          <w:rFonts w:ascii="Times New Roman" w:hAnsi="Times New Roman" w:cs="Times New Roman"/>
          <w:sz w:val="24"/>
          <w:szCs w:val="24"/>
        </w:rPr>
        <w:t xml:space="preserve"> </w:t>
      </w:r>
      <w:r>
        <w:rPr>
          <w:rFonts w:ascii="Times New Roman" w:hAnsi="Times New Roman" w:cs="Times New Roman"/>
          <w:sz w:val="24"/>
          <w:szCs w:val="24"/>
        </w:rPr>
        <w:t xml:space="preserve">be </w:t>
      </w:r>
      <w:r w:rsidRPr="006345DA">
        <w:rPr>
          <w:rFonts w:ascii="Times New Roman" w:hAnsi="Times New Roman" w:cs="Times New Roman"/>
          <w:sz w:val="24"/>
          <w:szCs w:val="24"/>
        </w:rPr>
        <w:t xml:space="preserve">more easily understood the materials given through the illustration. </w:t>
      </w:r>
      <w:r>
        <w:rPr>
          <w:rFonts w:ascii="Times New Roman" w:hAnsi="Times New Roman" w:cs="Times New Roman"/>
          <w:sz w:val="24"/>
          <w:szCs w:val="24"/>
        </w:rPr>
        <w:t>From this point of view, it can be sum that the textbook is ready to be applied in SE language teaching.</w:t>
      </w:r>
    </w:p>
    <w:p w:rsidR="002679B4" w:rsidRDefault="002679B4" w:rsidP="008E452E">
      <w:pPr>
        <w:spacing w:before="120" w:after="0" w:line="240" w:lineRule="auto"/>
        <w:jc w:val="both"/>
        <w:rPr>
          <w:rFonts w:ascii="Times New Roman" w:hAnsi="Times New Roman" w:cs="Times New Roman"/>
          <w:b/>
          <w:color w:val="000000"/>
          <w:sz w:val="28"/>
          <w:szCs w:val="20"/>
        </w:rPr>
      </w:pPr>
      <w:r>
        <w:rPr>
          <w:rFonts w:ascii="Times New Roman" w:hAnsi="Times New Roman" w:cs="Times New Roman"/>
          <w:b/>
          <w:color w:val="000000"/>
          <w:sz w:val="28"/>
          <w:szCs w:val="20"/>
        </w:rPr>
        <w:t>Conclusions</w:t>
      </w:r>
    </w:p>
    <w:p w:rsidR="00CC0ADF" w:rsidRDefault="00CC0ADF" w:rsidP="008E452E">
      <w:pPr>
        <w:spacing w:line="240" w:lineRule="auto"/>
        <w:jc w:val="both"/>
        <w:rPr>
          <w:rFonts w:ascii="Times New Roman" w:hAnsi="Times New Roman"/>
          <w:sz w:val="24"/>
          <w:lang w:val="id-ID"/>
        </w:rPr>
      </w:pPr>
      <w:r>
        <w:rPr>
          <w:rFonts w:ascii="Times New Roman" w:hAnsi="Times New Roman" w:cs="Times New Roman"/>
          <w:sz w:val="24"/>
        </w:rPr>
        <w:t>Based on the study held, it can be conclude that</w:t>
      </w:r>
      <w:r>
        <w:rPr>
          <w:rFonts w:ascii="Times New Roman" w:hAnsi="Times New Roman" w:cs="Times New Roman"/>
          <w:sz w:val="24"/>
          <w:lang w:val="id-ID"/>
        </w:rPr>
        <w:t xml:space="preserve"> </w:t>
      </w:r>
      <w:r>
        <w:rPr>
          <w:rFonts w:ascii="Times New Roman" w:hAnsi="Times New Roman"/>
          <w:sz w:val="24"/>
          <w:lang w:val="id-ID"/>
        </w:rPr>
        <w:t>T</w:t>
      </w:r>
      <w:r w:rsidRPr="00CC0ADF">
        <w:rPr>
          <w:rFonts w:ascii="Times New Roman" w:hAnsi="Times New Roman"/>
          <w:sz w:val="24"/>
        </w:rPr>
        <w:t>he product named Fun Listening and Speaking 1 is kind of instructional materials focuses on listening and speaking.</w:t>
      </w:r>
      <w:r>
        <w:rPr>
          <w:rFonts w:ascii="Times New Roman" w:hAnsi="Times New Roman" w:cs="Times New Roman"/>
          <w:sz w:val="24"/>
          <w:lang w:val="id-ID"/>
        </w:rPr>
        <w:t>M</w:t>
      </w:r>
      <w:r w:rsidRPr="00CC0ADF">
        <w:rPr>
          <w:rFonts w:ascii="Times New Roman" w:hAnsi="Times New Roman"/>
          <w:sz w:val="24"/>
        </w:rPr>
        <w:t>The selection, adaptation, design, and development of the product were conducted by considering some features such as the demand of the students, SE competence based syllabus and Contextual Teaching Learning (CTL).</w:t>
      </w:r>
      <w:r>
        <w:rPr>
          <w:rFonts w:ascii="Times New Roman" w:hAnsi="Times New Roman" w:cs="Times New Roman"/>
          <w:sz w:val="24"/>
          <w:lang w:val="id-ID"/>
        </w:rPr>
        <w:t xml:space="preserve"> </w:t>
      </w:r>
      <w:r w:rsidRPr="00CC0ADF">
        <w:rPr>
          <w:rFonts w:ascii="Times New Roman" w:hAnsi="Times New Roman"/>
          <w:sz w:val="24"/>
        </w:rPr>
        <w:t xml:space="preserve">The product is completed with acknowledgement, the explanation of book usage, book mapping, </w:t>
      </w:r>
      <w:r w:rsidR="008E452E" w:rsidRPr="00CC0ADF">
        <w:rPr>
          <w:rFonts w:ascii="Times New Roman" w:hAnsi="Times New Roman"/>
          <w:sz w:val="24"/>
        </w:rPr>
        <w:t>and table</w:t>
      </w:r>
      <w:r w:rsidRPr="00CC0ADF">
        <w:rPr>
          <w:rFonts w:ascii="Times New Roman" w:hAnsi="Times New Roman"/>
          <w:sz w:val="24"/>
        </w:rPr>
        <w:t xml:space="preserve"> of content, content and appendices.</w:t>
      </w:r>
    </w:p>
    <w:p w:rsidR="00BF4128" w:rsidRPr="00BF4128" w:rsidRDefault="00BF4128" w:rsidP="008E452E">
      <w:pPr>
        <w:spacing w:line="240" w:lineRule="auto"/>
        <w:jc w:val="both"/>
        <w:rPr>
          <w:rFonts w:ascii="Times New Roman" w:hAnsi="Times New Roman" w:cs="Times New Roman"/>
          <w:sz w:val="24"/>
          <w:lang w:val="id-ID"/>
        </w:rPr>
      </w:pPr>
    </w:p>
    <w:p w:rsidR="00CC0ADF" w:rsidRPr="00CC0ADF" w:rsidRDefault="002679B4" w:rsidP="00BF4128">
      <w:pPr>
        <w:spacing w:after="0" w:line="240" w:lineRule="auto"/>
        <w:jc w:val="both"/>
        <w:rPr>
          <w:rFonts w:ascii="Times New Roman" w:hAnsi="Times New Roman" w:cs="Times New Roman"/>
          <w:b/>
          <w:color w:val="000000"/>
          <w:sz w:val="28"/>
          <w:szCs w:val="20"/>
          <w:lang w:val="id-ID"/>
        </w:rPr>
      </w:pPr>
      <w:r>
        <w:rPr>
          <w:rFonts w:ascii="Times New Roman" w:hAnsi="Times New Roman" w:cs="Times New Roman"/>
          <w:b/>
          <w:color w:val="000000"/>
          <w:sz w:val="28"/>
          <w:szCs w:val="20"/>
        </w:rPr>
        <w:t>References</w:t>
      </w:r>
    </w:p>
    <w:p w:rsidR="00CC0ADF" w:rsidRPr="00CC0ADF" w:rsidRDefault="00CC0ADF" w:rsidP="008E452E">
      <w:pPr>
        <w:spacing w:after="0" w:line="240" w:lineRule="auto"/>
        <w:ind w:left="567" w:hanging="567"/>
        <w:jc w:val="both"/>
        <w:rPr>
          <w:rFonts w:ascii="Times New Roman" w:hAnsi="Times New Roman" w:cs="Times New Roman"/>
          <w:sz w:val="24"/>
          <w:szCs w:val="24"/>
          <w:lang w:val="id-ID"/>
        </w:rPr>
      </w:pPr>
      <w:r w:rsidRPr="005121BC">
        <w:rPr>
          <w:rFonts w:ascii="Times New Roman" w:hAnsi="Times New Roman" w:cs="Times New Roman"/>
          <w:sz w:val="24"/>
          <w:szCs w:val="24"/>
        </w:rPr>
        <w:t xml:space="preserve">Adnan, M Latief. 2010. </w:t>
      </w:r>
      <w:r w:rsidRPr="005121BC">
        <w:rPr>
          <w:rFonts w:ascii="Times New Roman" w:hAnsi="Times New Roman" w:cs="Times New Roman"/>
          <w:i/>
          <w:sz w:val="24"/>
          <w:szCs w:val="24"/>
        </w:rPr>
        <w:t xml:space="preserve">Tanya Jawab Metode Penelitian Pembelajaran Bahasa. </w:t>
      </w:r>
      <w:r w:rsidRPr="005121BC">
        <w:rPr>
          <w:rFonts w:ascii="Times New Roman" w:hAnsi="Times New Roman" w:cs="Times New Roman"/>
          <w:sz w:val="24"/>
          <w:szCs w:val="24"/>
        </w:rPr>
        <w:t>Universitas Negeri Malang</w:t>
      </w:r>
    </w:p>
    <w:p w:rsidR="00CC0ADF" w:rsidRPr="00CC0ADF" w:rsidRDefault="00CC0ADF" w:rsidP="008E452E">
      <w:pPr>
        <w:spacing w:after="0" w:line="240" w:lineRule="auto"/>
        <w:ind w:left="567" w:hanging="567"/>
        <w:jc w:val="both"/>
        <w:rPr>
          <w:rFonts w:ascii="Times New Roman" w:hAnsi="Times New Roman" w:cs="Times New Roman"/>
          <w:b/>
          <w:sz w:val="24"/>
          <w:szCs w:val="24"/>
          <w:lang w:val="id-ID"/>
        </w:rPr>
      </w:pPr>
      <w:r w:rsidRPr="005121BC">
        <w:rPr>
          <w:rFonts w:ascii="Times New Roman" w:hAnsi="Times New Roman" w:cs="Times New Roman"/>
          <w:sz w:val="24"/>
          <w:szCs w:val="24"/>
        </w:rPr>
        <w:t>Ahmadin, Dimjati.</w:t>
      </w:r>
      <w:r>
        <w:rPr>
          <w:rFonts w:ascii="Times New Roman" w:hAnsi="Times New Roman" w:cs="Times New Roman"/>
          <w:sz w:val="24"/>
          <w:szCs w:val="24"/>
        </w:rPr>
        <w:t xml:space="preserve"> </w:t>
      </w:r>
      <w:r w:rsidRPr="005121BC">
        <w:rPr>
          <w:rFonts w:ascii="Times New Roman" w:hAnsi="Times New Roman" w:cs="Times New Roman"/>
          <w:sz w:val="24"/>
          <w:szCs w:val="24"/>
        </w:rPr>
        <w:t xml:space="preserve">2012. </w:t>
      </w:r>
      <w:r w:rsidRPr="005121BC">
        <w:rPr>
          <w:rFonts w:ascii="Times New Roman" w:hAnsi="Times New Roman" w:cs="Times New Roman"/>
          <w:i/>
          <w:sz w:val="24"/>
          <w:szCs w:val="24"/>
        </w:rPr>
        <w:t>English Language Teaching in Large Class.</w:t>
      </w:r>
      <w:r>
        <w:rPr>
          <w:rFonts w:ascii="Times New Roman" w:hAnsi="Times New Roman" w:cs="Times New Roman"/>
          <w:i/>
          <w:sz w:val="24"/>
          <w:szCs w:val="24"/>
        </w:rPr>
        <w:t xml:space="preserve"> </w:t>
      </w:r>
      <w:r>
        <w:rPr>
          <w:rFonts w:ascii="Times New Roman" w:hAnsi="Times New Roman" w:cs="Times New Roman"/>
          <w:sz w:val="24"/>
          <w:szCs w:val="24"/>
        </w:rPr>
        <w:t>Journal of English Teaching and L</w:t>
      </w:r>
      <w:r w:rsidRPr="00681152">
        <w:rPr>
          <w:rFonts w:ascii="Times New Roman" w:hAnsi="Times New Roman" w:cs="Times New Roman"/>
          <w:sz w:val="24"/>
          <w:szCs w:val="24"/>
        </w:rPr>
        <w:t>earning. Vol. 1, No. 1, December</w:t>
      </w:r>
      <w:r>
        <w:rPr>
          <w:rFonts w:ascii="Times New Roman" w:hAnsi="Times New Roman" w:cs="Times New Roman"/>
          <w:sz w:val="24"/>
          <w:szCs w:val="24"/>
        </w:rPr>
        <w:t xml:space="preserve"> (p. 10)</w:t>
      </w:r>
      <w:r w:rsidRPr="00681152">
        <w:rPr>
          <w:rFonts w:ascii="Times New Roman" w:hAnsi="Times New Roman" w:cs="Times New Roman"/>
          <w:sz w:val="24"/>
          <w:szCs w:val="24"/>
        </w:rPr>
        <w:t>. Islamic University of Malang</w:t>
      </w:r>
    </w:p>
    <w:p w:rsidR="00CC0ADF" w:rsidRPr="00CC0ADF" w:rsidRDefault="00CC0ADF" w:rsidP="008E452E">
      <w:pPr>
        <w:autoSpaceDE w:val="0"/>
        <w:autoSpaceDN w:val="0"/>
        <w:adjustRightInd w:val="0"/>
        <w:spacing w:after="0" w:line="240" w:lineRule="auto"/>
        <w:ind w:left="567" w:hanging="567"/>
        <w:jc w:val="both"/>
        <w:rPr>
          <w:rFonts w:ascii="Times New Roman" w:hAnsi="Times New Roman" w:cs="Times New Roman"/>
          <w:sz w:val="24"/>
          <w:szCs w:val="24"/>
          <w:lang w:val="id-ID"/>
        </w:rPr>
      </w:pPr>
      <w:r>
        <w:rPr>
          <w:rFonts w:ascii="Times New Roman" w:hAnsi="Times New Roman" w:cs="Times New Roman"/>
          <w:sz w:val="24"/>
          <w:szCs w:val="24"/>
        </w:rPr>
        <w:t>Borg, W.R. and Gall, M.D. 200</w:t>
      </w:r>
      <w:r w:rsidRPr="005121BC">
        <w:rPr>
          <w:rFonts w:ascii="Times New Roman" w:hAnsi="Times New Roman" w:cs="Times New Roman"/>
          <w:sz w:val="24"/>
          <w:szCs w:val="24"/>
        </w:rPr>
        <w:t>3.</w:t>
      </w:r>
      <w:r>
        <w:rPr>
          <w:rFonts w:ascii="Times New Roman" w:hAnsi="Times New Roman" w:cs="Times New Roman"/>
          <w:i/>
          <w:iCs/>
          <w:sz w:val="24"/>
          <w:szCs w:val="24"/>
        </w:rPr>
        <w:t>Educational Research: An Introduction (7</w:t>
      </w:r>
      <w:r w:rsidRPr="005121BC">
        <w:rPr>
          <w:rFonts w:ascii="Times New Roman" w:hAnsi="Times New Roman" w:cs="Times New Roman"/>
          <w:i/>
          <w:iCs/>
          <w:sz w:val="24"/>
          <w:szCs w:val="24"/>
          <w:vertAlign w:val="superscript"/>
        </w:rPr>
        <w:t>th</w:t>
      </w:r>
      <w:r w:rsidRPr="005121BC">
        <w:rPr>
          <w:rFonts w:ascii="Times New Roman" w:hAnsi="Times New Roman" w:cs="Times New Roman"/>
          <w:i/>
          <w:iCs/>
          <w:sz w:val="24"/>
          <w:szCs w:val="24"/>
        </w:rPr>
        <w:t xml:space="preserve"> Edition) </w:t>
      </w:r>
      <w:r w:rsidRPr="005121BC">
        <w:rPr>
          <w:rFonts w:ascii="Times New Roman" w:hAnsi="Times New Roman" w:cs="Times New Roman"/>
          <w:sz w:val="24"/>
          <w:szCs w:val="24"/>
        </w:rPr>
        <w:t>New York: Longman</w:t>
      </w:r>
    </w:p>
    <w:p w:rsidR="00CC0ADF" w:rsidRPr="00CC0ADF" w:rsidRDefault="00CC0ADF" w:rsidP="008E452E">
      <w:pPr>
        <w:spacing w:after="0" w:line="240" w:lineRule="auto"/>
        <w:ind w:left="600" w:hanging="600"/>
        <w:jc w:val="both"/>
        <w:rPr>
          <w:rFonts w:ascii="Times New Roman" w:hAnsi="Times New Roman" w:cs="Times New Roman"/>
          <w:sz w:val="24"/>
          <w:szCs w:val="24"/>
          <w:lang w:val="id-ID"/>
        </w:rPr>
      </w:pPr>
      <w:r w:rsidRPr="005121BC">
        <w:rPr>
          <w:rFonts w:ascii="Times New Roman" w:hAnsi="Times New Roman" w:cs="Times New Roman"/>
          <w:sz w:val="24"/>
          <w:szCs w:val="24"/>
          <w:lang w:val="sv-SE"/>
        </w:rPr>
        <w:t>Direktorat Pendidikan Kursu</w:t>
      </w:r>
      <w:r>
        <w:rPr>
          <w:rFonts w:ascii="Times New Roman" w:hAnsi="Times New Roman" w:cs="Times New Roman"/>
          <w:sz w:val="24"/>
          <w:szCs w:val="24"/>
          <w:lang w:val="sv-SE"/>
        </w:rPr>
        <w:t>s dan Pelatihan Jendral Pendidi</w:t>
      </w:r>
      <w:r w:rsidRPr="005121BC">
        <w:rPr>
          <w:rFonts w:ascii="Times New Roman" w:hAnsi="Times New Roman" w:cs="Times New Roman"/>
          <w:sz w:val="24"/>
          <w:szCs w:val="24"/>
          <w:lang w:val="sv-SE"/>
        </w:rPr>
        <w:t>kan Non Formal dan Informal Kem</w:t>
      </w:r>
      <w:r>
        <w:rPr>
          <w:rFonts w:ascii="Times New Roman" w:hAnsi="Times New Roman" w:cs="Times New Roman"/>
          <w:sz w:val="24"/>
          <w:szCs w:val="24"/>
          <w:lang w:val="sv-SE"/>
        </w:rPr>
        <w:t>entrian Pendidikan Nasional 2011</w:t>
      </w:r>
      <w:r w:rsidRPr="005121BC">
        <w:rPr>
          <w:rFonts w:ascii="Times New Roman" w:hAnsi="Times New Roman" w:cs="Times New Roman"/>
          <w:sz w:val="24"/>
          <w:szCs w:val="24"/>
          <w:lang w:val="sv-SE"/>
        </w:rPr>
        <w:t xml:space="preserve">, </w:t>
      </w:r>
      <w:r w:rsidRPr="005121BC">
        <w:rPr>
          <w:rFonts w:ascii="Times New Roman" w:hAnsi="Times New Roman" w:cs="Times New Roman"/>
          <w:i/>
          <w:sz w:val="24"/>
          <w:szCs w:val="24"/>
          <w:lang w:val="sv-SE"/>
        </w:rPr>
        <w:t>Standard Kompetensi Kelulusan</w:t>
      </w:r>
      <w:r w:rsidRPr="005121BC">
        <w:rPr>
          <w:rFonts w:ascii="Times New Roman" w:hAnsi="Times New Roman" w:cs="Times New Roman"/>
          <w:sz w:val="24"/>
          <w:szCs w:val="24"/>
          <w:lang w:val="sv-SE"/>
        </w:rPr>
        <w:t>: Jakarta, Indonesia</w:t>
      </w:r>
    </w:p>
    <w:p w:rsidR="00CC0ADF" w:rsidRPr="00CC0ADF" w:rsidRDefault="00CC0ADF" w:rsidP="008E452E">
      <w:pPr>
        <w:spacing w:after="0" w:line="240" w:lineRule="auto"/>
        <w:ind w:left="600" w:hanging="600"/>
        <w:jc w:val="both"/>
        <w:rPr>
          <w:rFonts w:ascii="Times New Roman" w:hAnsi="Times New Roman" w:cs="Times New Roman"/>
          <w:sz w:val="24"/>
          <w:szCs w:val="24"/>
          <w:lang w:val="id-ID"/>
        </w:rPr>
      </w:pPr>
      <w:r w:rsidRPr="005121BC">
        <w:rPr>
          <w:rFonts w:ascii="Times New Roman" w:hAnsi="Times New Roman" w:cs="Times New Roman"/>
          <w:sz w:val="24"/>
          <w:szCs w:val="24"/>
          <w:lang w:val="sv-SE"/>
        </w:rPr>
        <w:t>Direktorat Pendidikan Kursu</w:t>
      </w:r>
      <w:r>
        <w:rPr>
          <w:rFonts w:ascii="Times New Roman" w:hAnsi="Times New Roman" w:cs="Times New Roman"/>
          <w:sz w:val="24"/>
          <w:szCs w:val="24"/>
          <w:lang w:val="sv-SE"/>
        </w:rPr>
        <w:t>s dan Pelatihan Jendral Pendidi</w:t>
      </w:r>
      <w:r w:rsidRPr="005121BC">
        <w:rPr>
          <w:rFonts w:ascii="Times New Roman" w:hAnsi="Times New Roman" w:cs="Times New Roman"/>
          <w:sz w:val="24"/>
          <w:szCs w:val="24"/>
          <w:lang w:val="sv-SE"/>
        </w:rPr>
        <w:t xml:space="preserve">kan Non Formal dan Informal Kementrian Pendidikan Nasional 2009, </w:t>
      </w:r>
      <w:r w:rsidRPr="005121BC">
        <w:rPr>
          <w:rFonts w:ascii="Times New Roman" w:hAnsi="Times New Roman" w:cs="Times New Roman"/>
          <w:i/>
          <w:sz w:val="24"/>
          <w:szCs w:val="24"/>
          <w:lang w:val="sv-SE"/>
        </w:rPr>
        <w:t>Kurikulum Berbasis Kompetensi</w:t>
      </w:r>
      <w:r w:rsidRPr="005121BC">
        <w:rPr>
          <w:rFonts w:ascii="Times New Roman" w:hAnsi="Times New Roman" w:cs="Times New Roman"/>
          <w:sz w:val="24"/>
          <w:szCs w:val="24"/>
          <w:lang w:val="sv-SE"/>
        </w:rPr>
        <w:t>: Jakarta, Indonesia</w:t>
      </w:r>
    </w:p>
    <w:p w:rsidR="00CC0ADF" w:rsidRPr="00CC0ADF" w:rsidRDefault="00CC0ADF" w:rsidP="008E452E">
      <w:pPr>
        <w:spacing w:after="0" w:line="24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rPr>
        <w:t>Hidayah, Nurul. 2014</w:t>
      </w:r>
      <w:r w:rsidRPr="005121BC">
        <w:rPr>
          <w:rFonts w:ascii="Times New Roman" w:hAnsi="Times New Roman" w:cs="Times New Roman"/>
          <w:sz w:val="24"/>
          <w:szCs w:val="24"/>
        </w:rPr>
        <w:t xml:space="preserve">. </w:t>
      </w:r>
      <w:r w:rsidRPr="00CC61E8">
        <w:rPr>
          <w:rFonts w:ascii="Times New Roman" w:hAnsi="Times New Roman" w:cs="Times New Roman"/>
          <w:i/>
          <w:sz w:val="24"/>
          <w:szCs w:val="24"/>
        </w:rPr>
        <w:t>Developing Syllabus Design of Survival English Program for English Course Students.</w:t>
      </w:r>
      <w:r w:rsidRPr="005121BC">
        <w:rPr>
          <w:rFonts w:ascii="Times New Roman" w:hAnsi="Times New Roman" w:cs="Times New Roman"/>
          <w:sz w:val="24"/>
          <w:szCs w:val="24"/>
        </w:rPr>
        <w:t xml:space="preserve"> Unpublished Thesis. </w:t>
      </w:r>
      <w:r>
        <w:rPr>
          <w:rFonts w:ascii="Times New Roman" w:hAnsi="Times New Roman" w:cs="Times New Roman"/>
          <w:sz w:val="24"/>
          <w:szCs w:val="24"/>
        </w:rPr>
        <w:t>Islamic University of Malang</w:t>
      </w:r>
    </w:p>
    <w:p w:rsidR="00CC0ADF" w:rsidRPr="00CC0ADF" w:rsidRDefault="00CC0ADF" w:rsidP="008E452E">
      <w:pPr>
        <w:autoSpaceDE w:val="0"/>
        <w:autoSpaceDN w:val="0"/>
        <w:adjustRightInd w:val="0"/>
        <w:spacing w:after="0" w:line="240" w:lineRule="auto"/>
        <w:ind w:left="709" w:hanging="709"/>
        <w:jc w:val="both"/>
        <w:rPr>
          <w:rFonts w:ascii="Times New Roman" w:hAnsi="Times New Roman" w:cs="Times New Roman"/>
          <w:sz w:val="24"/>
          <w:szCs w:val="24"/>
          <w:lang w:val="id-ID"/>
        </w:rPr>
      </w:pPr>
      <w:r w:rsidRPr="005121BC">
        <w:rPr>
          <w:rFonts w:ascii="Times New Roman" w:hAnsi="Times New Roman" w:cs="Times New Roman"/>
          <w:sz w:val="24"/>
          <w:szCs w:val="24"/>
        </w:rPr>
        <w:t>Kasihani K.E. 2002.</w:t>
      </w:r>
      <w:r>
        <w:rPr>
          <w:rFonts w:ascii="Times New Roman" w:hAnsi="Times New Roman" w:cs="Times New Roman"/>
          <w:sz w:val="24"/>
          <w:szCs w:val="24"/>
        </w:rPr>
        <w:t xml:space="preserve"> </w:t>
      </w:r>
      <w:r w:rsidRPr="005121BC">
        <w:rPr>
          <w:rFonts w:ascii="Times New Roman" w:hAnsi="Times New Roman" w:cs="Times New Roman"/>
          <w:i/>
          <w:iCs/>
          <w:sz w:val="24"/>
          <w:szCs w:val="24"/>
        </w:rPr>
        <w:t xml:space="preserve">Pengajaran dan Pembelajaran Kontektual (CTL). </w:t>
      </w:r>
      <w:r w:rsidRPr="005121BC">
        <w:rPr>
          <w:rFonts w:ascii="Times New Roman" w:hAnsi="Times New Roman" w:cs="Times New Roman"/>
          <w:sz w:val="24"/>
          <w:szCs w:val="24"/>
        </w:rPr>
        <w:t>A Paper presented in a seminar in Faculty of Letters, State University Malang</w:t>
      </w:r>
    </w:p>
    <w:p w:rsidR="00CC0ADF" w:rsidRPr="00CC0ADF" w:rsidRDefault="00CC0ADF" w:rsidP="008E452E">
      <w:pPr>
        <w:spacing w:after="0" w:line="240" w:lineRule="auto"/>
        <w:ind w:left="567" w:hanging="567"/>
        <w:jc w:val="both"/>
        <w:rPr>
          <w:rFonts w:ascii="Times New Roman" w:hAnsi="Times New Roman" w:cs="Times New Roman"/>
          <w:sz w:val="24"/>
          <w:szCs w:val="24"/>
          <w:lang w:val="id-ID"/>
        </w:rPr>
      </w:pPr>
      <w:r>
        <w:rPr>
          <w:rFonts w:ascii="Times New Roman" w:hAnsi="Times New Roman" w:cs="Times New Roman"/>
          <w:sz w:val="24"/>
          <w:szCs w:val="24"/>
        </w:rPr>
        <w:t xml:space="preserve">Muhrofi, </w:t>
      </w:r>
      <w:r w:rsidRPr="005121BC">
        <w:rPr>
          <w:rFonts w:ascii="Times New Roman" w:hAnsi="Times New Roman" w:cs="Times New Roman"/>
          <w:sz w:val="24"/>
          <w:szCs w:val="24"/>
        </w:rPr>
        <w:t xml:space="preserve">Gunadi, Kun A. 2011. </w:t>
      </w:r>
      <w:r w:rsidRPr="005121BC">
        <w:rPr>
          <w:rFonts w:ascii="Times New Roman" w:hAnsi="Times New Roman" w:cs="Times New Roman"/>
          <w:i/>
          <w:sz w:val="24"/>
          <w:szCs w:val="24"/>
        </w:rPr>
        <w:t>ESP Materials Development; Theory and Practice</w:t>
      </w:r>
      <w:r w:rsidRPr="005121BC">
        <w:rPr>
          <w:rFonts w:ascii="Times New Roman" w:hAnsi="Times New Roman" w:cs="Times New Roman"/>
          <w:sz w:val="24"/>
          <w:szCs w:val="24"/>
        </w:rPr>
        <w:t>. Malang. Program Pasca Sarjana Universitas Brawijaya Malang</w:t>
      </w:r>
    </w:p>
    <w:p w:rsidR="00CC0ADF" w:rsidRPr="00CC0ADF" w:rsidRDefault="00CC0ADF" w:rsidP="008E452E">
      <w:pPr>
        <w:spacing w:after="0" w:line="240" w:lineRule="auto"/>
        <w:ind w:left="600" w:hanging="600"/>
        <w:jc w:val="both"/>
        <w:rPr>
          <w:rFonts w:ascii="Times New Roman" w:hAnsi="Times New Roman" w:cs="Times New Roman"/>
          <w:sz w:val="24"/>
          <w:szCs w:val="24"/>
          <w:lang w:val="id-ID"/>
        </w:rPr>
      </w:pPr>
      <w:r w:rsidRPr="005121BC">
        <w:rPr>
          <w:rFonts w:ascii="Times New Roman" w:hAnsi="Times New Roman" w:cs="Times New Roman"/>
          <w:sz w:val="24"/>
          <w:szCs w:val="24"/>
        </w:rPr>
        <w:t xml:space="preserve">Maulidiyah, 2012. </w:t>
      </w:r>
      <w:r w:rsidRPr="005121BC">
        <w:rPr>
          <w:rFonts w:ascii="Times New Roman" w:hAnsi="Times New Roman" w:cs="Times New Roman"/>
          <w:i/>
          <w:sz w:val="24"/>
          <w:szCs w:val="24"/>
        </w:rPr>
        <w:t>Developing Local Content Material Based on KTSP Curriculum for 8</w:t>
      </w:r>
      <w:r w:rsidRPr="005121BC">
        <w:rPr>
          <w:rFonts w:ascii="Times New Roman" w:hAnsi="Times New Roman" w:cs="Times New Roman"/>
          <w:i/>
          <w:sz w:val="24"/>
          <w:szCs w:val="24"/>
          <w:vertAlign w:val="superscript"/>
        </w:rPr>
        <w:t>th</w:t>
      </w:r>
      <w:r w:rsidRPr="005121BC">
        <w:rPr>
          <w:rFonts w:ascii="Times New Roman" w:hAnsi="Times New Roman" w:cs="Times New Roman"/>
          <w:i/>
          <w:sz w:val="24"/>
          <w:szCs w:val="24"/>
        </w:rPr>
        <w:t xml:space="preserve"> Grade Students of SMPN 1 Nguling</w:t>
      </w:r>
      <w:r w:rsidRPr="001B6C26">
        <w:rPr>
          <w:rFonts w:ascii="Times New Roman" w:hAnsi="Times New Roman" w:cs="Times New Roman"/>
          <w:sz w:val="24"/>
          <w:szCs w:val="24"/>
        </w:rPr>
        <w:t>. Journal of English Teaching and Learning. Vol. 3, No. 21</w:t>
      </w:r>
      <w:r>
        <w:rPr>
          <w:rFonts w:ascii="Times New Roman" w:hAnsi="Times New Roman" w:cs="Times New Roman"/>
          <w:sz w:val="24"/>
          <w:szCs w:val="24"/>
        </w:rPr>
        <w:t>, December</w:t>
      </w:r>
      <w:r w:rsidRPr="001B6C26">
        <w:rPr>
          <w:rFonts w:ascii="Times New Roman" w:hAnsi="Times New Roman" w:cs="Times New Roman"/>
          <w:sz w:val="24"/>
          <w:szCs w:val="24"/>
        </w:rPr>
        <w:t xml:space="preserve"> (p. 68-76).</w:t>
      </w:r>
      <w:r>
        <w:rPr>
          <w:rFonts w:ascii="Times New Roman" w:hAnsi="Times New Roman" w:cs="Times New Roman"/>
          <w:sz w:val="24"/>
          <w:szCs w:val="24"/>
        </w:rPr>
        <w:t xml:space="preserve"> Islamic University of Malang</w:t>
      </w:r>
    </w:p>
    <w:p w:rsidR="00CC0ADF" w:rsidRPr="00CC0ADF" w:rsidRDefault="00CC0ADF" w:rsidP="008E452E">
      <w:pPr>
        <w:autoSpaceDE w:val="0"/>
        <w:autoSpaceDN w:val="0"/>
        <w:adjustRightInd w:val="0"/>
        <w:spacing w:after="0" w:line="240" w:lineRule="auto"/>
        <w:ind w:left="567" w:hanging="567"/>
        <w:jc w:val="both"/>
        <w:rPr>
          <w:rFonts w:ascii="Times New Roman" w:hAnsi="Times New Roman" w:cs="Times New Roman"/>
          <w:sz w:val="24"/>
          <w:szCs w:val="24"/>
          <w:lang w:val="id-ID"/>
        </w:rPr>
      </w:pPr>
      <w:r w:rsidRPr="005121BC">
        <w:rPr>
          <w:rFonts w:ascii="Times New Roman" w:hAnsi="Times New Roman" w:cs="Times New Roman"/>
          <w:sz w:val="24"/>
          <w:szCs w:val="24"/>
        </w:rPr>
        <w:t xml:space="preserve">Richards, Jack C. 2001. </w:t>
      </w:r>
      <w:r w:rsidRPr="005121BC">
        <w:rPr>
          <w:rFonts w:ascii="Times New Roman" w:hAnsi="Times New Roman" w:cs="Times New Roman"/>
          <w:i/>
          <w:sz w:val="24"/>
          <w:szCs w:val="24"/>
        </w:rPr>
        <w:t>Curriculum Development in Language Teaching.</w:t>
      </w:r>
      <w:r w:rsidRPr="005121BC">
        <w:rPr>
          <w:rFonts w:ascii="Times New Roman" w:hAnsi="Times New Roman" w:cs="Times New Roman"/>
          <w:sz w:val="24"/>
          <w:szCs w:val="24"/>
        </w:rPr>
        <w:t xml:space="preserve"> Cambridge: Cambridge University Press</w:t>
      </w:r>
    </w:p>
    <w:p w:rsidR="00CC0ADF" w:rsidRDefault="00CC0ADF" w:rsidP="008E452E">
      <w:pPr>
        <w:autoSpaceDE w:val="0"/>
        <w:autoSpaceDN w:val="0"/>
        <w:adjustRightInd w:val="0"/>
        <w:spacing w:after="0" w:line="240" w:lineRule="auto"/>
        <w:ind w:left="709" w:hanging="709"/>
        <w:jc w:val="both"/>
        <w:rPr>
          <w:rFonts w:ascii="Times New Roman" w:hAnsi="Times New Roman" w:cs="Times New Roman"/>
          <w:sz w:val="24"/>
          <w:szCs w:val="24"/>
        </w:rPr>
      </w:pPr>
      <w:r w:rsidRPr="005121BC">
        <w:rPr>
          <w:rFonts w:ascii="Times New Roman" w:hAnsi="Times New Roman" w:cs="Times New Roman"/>
          <w:sz w:val="24"/>
          <w:szCs w:val="24"/>
        </w:rPr>
        <w:lastRenderedPageBreak/>
        <w:t xml:space="preserve">Setiyadi, Bambang Ag. 2006. </w:t>
      </w:r>
      <w:r w:rsidRPr="00681152">
        <w:rPr>
          <w:rFonts w:ascii="Times New Roman" w:hAnsi="Times New Roman" w:cs="Times New Roman"/>
          <w:i/>
          <w:sz w:val="24"/>
          <w:szCs w:val="24"/>
        </w:rPr>
        <w:t>Metode Penelitian untuk Pengajaran Bahasa Asing Pendekatan Kuantitatif dan Kualitatif</w:t>
      </w:r>
      <w:r w:rsidRPr="005121BC">
        <w:rPr>
          <w:rFonts w:ascii="Times New Roman" w:hAnsi="Times New Roman" w:cs="Times New Roman"/>
          <w:sz w:val="24"/>
          <w:szCs w:val="24"/>
        </w:rPr>
        <w:t>. Yogyakarta: Penerbit Graha Ilmu</w:t>
      </w:r>
    </w:p>
    <w:p w:rsidR="00CC0ADF" w:rsidRDefault="00CC0ADF" w:rsidP="00CC0ADF">
      <w:pPr>
        <w:autoSpaceDE w:val="0"/>
        <w:autoSpaceDN w:val="0"/>
        <w:adjustRightInd w:val="0"/>
        <w:spacing w:after="0" w:line="360" w:lineRule="auto"/>
        <w:ind w:left="709" w:hanging="709"/>
        <w:jc w:val="both"/>
        <w:rPr>
          <w:rFonts w:ascii="Times New Roman" w:hAnsi="Times New Roman" w:cs="Times New Roman"/>
          <w:sz w:val="24"/>
          <w:szCs w:val="24"/>
        </w:rPr>
      </w:pPr>
    </w:p>
    <w:p w:rsidR="002679B4" w:rsidRPr="002679B4" w:rsidRDefault="002679B4" w:rsidP="001918D6">
      <w:pPr>
        <w:spacing w:before="120" w:after="0" w:line="240" w:lineRule="auto"/>
        <w:ind w:firstLine="567"/>
        <w:jc w:val="both"/>
        <w:rPr>
          <w:rFonts w:ascii="Times New Roman" w:hAnsi="Times New Roman" w:cs="Times New Roman"/>
          <w:color w:val="000000"/>
          <w:sz w:val="24"/>
          <w:szCs w:val="20"/>
        </w:rPr>
      </w:pPr>
    </w:p>
    <w:p w:rsidR="001E4556" w:rsidRDefault="001E4556"/>
    <w:p w:rsidR="001E4556" w:rsidRDefault="001E4556" w:rsidP="001E4556"/>
    <w:sectPr w:rsidR="001E4556" w:rsidSect="00974506">
      <w:headerReference w:type="default" r:id="rId8"/>
      <w:footerReference w:type="default" r:id="rId9"/>
      <w:headerReference w:type="first" r:id="rId10"/>
      <w:footerReference w:type="first" r:id="rId11"/>
      <w:pgSz w:w="12240" w:h="15840"/>
      <w:pgMar w:top="1701" w:right="1440" w:bottom="1440" w:left="1701" w:header="720" w:footer="720" w:gutter="0"/>
      <w:pgNumType w:start="13"/>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0FBB" w:rsidRDefault="00760FBB" w:rsidP="001E4556">
      <w:pPr>
        <w:spacing w:after="0" w:line="240" w:lineRule="auto"/>
      </w:pPr>
      <w:r>
        <w:separator/>
      </w:r>
    </w:p>
  </w:endnote>
  <w:endnote w:type="continuationSeparator" w:id="1">
    <w:p w:rsidR="00760FBB" w:rsidRDefault="00760FBB" w:rsidP="001E45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dvOTce3d9a73">
    <w:altName w:val="Times New Roman"/>
    <w:panose1 w:val="00000000000000000000"/>
    <w:charset w:val="00"/>
    <w:family w:val="roman"/>
    <w:notTrueType/>
    <w:pitch w:val="default"/>
    <w:sig w:usb0="00000000" w:usb1="00000000" w:usb2="00000000" w:usb3="00000000" w:csb0="00000000" w:csb1="00000000"/>
  </w:font>
  <w:font w:name="AdvOT46dcae81+20">
    <w:altName w:val="Times New Roman"/>
    <w:panose1 w:val="00000000000000000000"/>
    <w:charset w:val="00"/>
    <w:family w:val="roman"/>
    <w:notTrueType/>
    <w:pitch w:val="default"/>
    <w:sig w:usb0="00000000" w:usb1="00000000" w:usb2="00000000" w:usb3="00000000" w:csb0="00000000" w:csb1="00000000"/>
  </w:font>
  <w:font w:name="AdvOT65f8a23b.I">
    <w:altName w:val="Times New Roman"/>
    <w:panose1 w:val="00000000000000000000"/>
    <w:charset w:val="00"/>
    <w:family w:val="roman"/>
    <w:notTrueType/>
    <w:pitch w:val="default"/>
    <w:sig w:usb0="00000000" w:usb1="00000000" w:usb2="00000000" w:usb3="00000000" w:csb0="00000000" w:csb1="00000000"/>
  </w:font>
  <w:font w:name="AdvOT65f8a23b.I+01">
    <w:altName w:val="Times New Roman"/>
    <w:panose1 w:val="00000000000000000000"/>
    <w:charset w:val="00"/>
    <w:family w:val="roman"/>
    <w:notTrueType/>
    <w:pitch w:val="default"/>
    <w:sig w:usb0="00000000" w:usb1="00000000" w:usb2="00000000" w:usb3="00000000" w:csb0="00000000" w:csb1="00000000"/>
  </w:font>
  <w:font w:name="AdvTT716680a6+82">
    <w:panose1 w:val="00000000000000000000"/>
    <w:charset w:val="00"/>
    <w:family w:val="roman"/>
    <w:notTrueType/>
    <w:pitch w:val="default"/>
    <w:sig w:usb0="00000000" w:usb1="00000000" w:usb2="00000000" w:usb3="00000000" w:csb0="00000000" w:csb1="00000000"/>
  </w:font>
  <w:font w:name="AdvTT716680a6+59">
    <w:panose1 w:val="00000000000000000000"/>
    <w:charset w:val="00"/>
    <w:family w:val="roman"/>
    <w:notTrueType/>
    <w:pitch w:val="default"/>
    <w:sig w:usb0="00000000" w:usb1="00000000" w:usb2="00000000" w:usb3="00000000" w:csb0="00000000" w:csb1="00000000"/>
  </w:font>
  <w:font w:name="AdvTT716680a6+8c">
    <w:panose1 w:val="00000000000000000000"/>
    <w:charset w:val="00"/>
    <w:family w:val="roman"/>
    <w:notTrueType/>
    <w:pitch w:val="default"/>
    <w:sig w:usb0="00000000" w:usb1="00000000" w:usb2="00000000" w:usb3="00000000" w:csb0="00000000" w:csb1="00000000"/>
  </w:font>
  <w:font w:name="AdvTT716680a6+6b">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0216468"/>
      <w:docPartObj>
        <w:docPartGallery w:val="Page Numbers (Bottom of Page)"/>
        <w:docPartUnique/>
      </w:docPartObj>
    </w:sdtPr>
    <w:sdtEndPr>
      <w:rPr>
        <w:rFonts w:ascii="Times New Roman" w:hAnsi="Times New Roman" w:cs="Times New Roman"/>
        <w:sz w:val="24"/>
        <w:szCs w:val="24"/>
      </w:rPr>
    </w:sdtEndPr>
    <w:sdtContent>
      <w:p w:rsidR="00974506" w:rsidRDefault="00002B47">
        <w:pPr>
          <w:pStyle w:val="Footer"/>
          <w:jc w:val="right"/>
        </w:pPr>
        <w:r w:rsidRPr="00974506">
          <w:rPr>
            <w:rFonts w:ascii="Times New Roman" w:hAnsi="Times New Roman" w:cs="Times New Roman"/>
            <w:sz w:val="24"/>
            <w:szCs w:val="24"/>
          </w:rPr>
          <w:fldChar w:fldCharType="begin"/>
        </w:r>
        <w:r w:rsidR="00974506" w:rsidRPr="00974506">
          <w:rPr>
            <w:rFonts w:ascii="Times New Roman" w:hAnsi="Times New Roman" w:cs="Times New Roman"/>
            <w:sz w:val="24"/>
            <w:szCs w:val="24"/>
          </w:rPr>
          <w:instrText xml:space="preserve"> PAGE   \* MERGEFORMAT </w:instrText>
        </w:r>
        <w:r w:rsidRPr="00974506">
          <w:rPr>
            <w:rFonts w:ascii="Times New Roman" w:hAnsi="Times New Roman" w:cs="Times New Roman"/>
            <w:sz w:val="24"/>
            <w:szCs w:val="24"/>
          </w:rPr>
          <w:fldChar w:fldCharType="separate"/>
        </w:r>
        <w:r w:rsidR="00201E92">
          <w:rPr>
            <w:rFonts w:ascii="Times New Roman" w:hAnsi="Times New Roman" w:cs="Times New Roman"/>
            <w:noProof/>
            <w:sz w:val="24"/>
            <w:szCs w:val="24"/>
          </w:rPr>
          <w:t>20</w:t>
        </w:r>
        <w:r w:rsidRPr="00974506">
          <w:rPr>
            <w:rFonts w:ascii="Times New Roman" w:hAnsi="Times New Roman" w:cs="Times New Roman"/>
            <w:sz w:val="24"/>
            <w:szCs w:val="24"/>
          </w:rPr>
          <w:fldChar w:fldCharType="end"/>
        </w:r>
      </w:p>
    </w:sdtContent>
  </w:sdt>
  <w:p w:rsidR="00974506" w:rsidRDefault="0097450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041" w:rsidRDefault="009B5012" w:rsidP="009B5012">
    <w:pPr>
      <w:pStyle w:val="Footer"/>
      <w:tabs>
        <w:tab w:val="clear" w:pos="4680"/>
        <w:tab w:val="center" w:pos="3261"/>
      </w:tabs>
      <w:rPr>
        <w:u w:val="single"/>
        <w:lang w:val="id-ID"/>
      </w:rPr>
    </w:pPr>
    <w:r>
      <w:rPr>
        <w:u w:val="single"/>
        <w:lang w:val="id-ID"/>
      </w:rPr>
      <w:tab/>
    </w:r>
  </w:p>
  <w:p w:rsidR="009B5012" w:rsidRPr="00974506" w:rsidRDefault="009B5012" w:rsidP="009B5012">
    <w:pPr>
      <w:pStyle w:val="Footer"/>
      <w:rPr>
        <w:rFonts w:ascii="Times New Roman" w:hAnsi="Times New Roman" w:cs="Times New Roman"/>
        <w:color w:val="000000"/>
        <w:sz w:val="24"/>
        <w:szCs w:val="24"/>
        <w:lang w:val="id-ID"/>
      </w:rPr>
    </w:pPr>
    <w:r>
      <w:rPr>
        <w:rStyle w:val="FootnoteReference"/>
      </w:rPr>
      <w:footnoteRef/>
    </w:r>
    <w:r w:rsidRPr="00255AB5">
      <w:rPr>
        <w:rFonts w:ascii="Times New Roman" w:hAnsi="Times New Roman" w:cs="Times New Roman"/>
        <w:color w:val="000000"/>
        <w:sz w:val="18"/>
        <w:szCs w:val="18"/>
      </w:rPr>
      <w:t xml:space="preserve">Department of </w:t>
    </w:r>
    <w:r>
      <w:rPr>
        <w:rFonts w:ascii="Times New Roman" w:hAnsi="Times New Roman" w:cs="Times New Roman"/>
        <w:color w:val="000000"/>
        <w:sz w:val="18"/>
        <w:szCs w:val="18"/>
        <w:lang w:val="id-ID"/>
      </w:rPr>
      <w:t>English Education</w:t>
    </w:r>
    <w:r w:rsidRPr="00255AB5">
      <w:rPr>
        <w:rFonts w:ascii="Times New Roman" w:hAnsi="Times New Roman" w:cs="Times New Roman"/>
        <w:color w:val="000000"/>
        <w:sz w:val="18"/>
        <w:szCs w:val="18"/>
      </w:rPr>
      <w:t>,</w:t>
    </w:r>
    <w:r>
      <w:rPr>
        <w:rFonts w:ascii="Times New Roman" w:hAnsi="Times New Roman" w:cs="Times New Roman"/>
        <w:color w:val="000000"/>
        <w:sz w:val="18"/>
        <w:szCs w:val="18"/>
      </w:rPr>
      <w:t xml:space="preserve"> </w:t>
    </w:r>
    <w:r>
      <w:rPr>
        <w:rFonts w:ascii="Times New Roman" w:hAnsi="Times New Roman" w:cs="Times New Roman"/>
        <w:color w:val="000000"/>
        <w:sz w:val="18"/>
        <w:szCs w:val="18"/>
        <w:lang w:val="id-ID"/>
      </w:rPr>
      <w:t>Islamic University of Jember</w:t>
    </w:r>
    <w:r>
      <w:rPr>
        <w:rFonts w:ascii="Times New Roman" w:hAnsi="Times New Roman" w:cs="Times New Roman"/>
        <w:color w:val="000000"/>
        <w:sz w:val="18"/>
        <w:szCs w:val="18"/>
      </w:rPr>
      <w:t xml:space="preserve">, </w:t>
    </w:r>
    <w:r>
      <w:rPr>
        <w:rFonts w:ascii="Times New Roman" w:hAnsi="Times New Roman" w:cs="Times New Roman"/>
        <w:color w:val="000000"/>
        <w:sz w:val="18"/>
        <w:szCs w:val="18"/>
        <w:lang w:val="id-ID"/>
      </w:rPr>
      <w:t>Indonesia</w:t>
    </w:r>
    <w:r w:rsidR="00974506">
      <w:rPr>
        <w:rFonts w:ascii="Times New Roman" w:hAnsi="Times New Roman" w:cs="Times New Roman"/>
        <w:color w:val="000000"/>
        <w:sz w:val="18"/>
        <w:szCs w:val="18"/>
        <w:lang w:val="id-ID"/>
      </w:rPr>
      <w:tab/>
    </w:r>
    <w:r w:rsidR="00974506" w:rsidRPr="00974506">
      <w:rPr>
        <w:rFonts w:ascii="Times New Roman" w:hAnsi="Times New Roman" w:cs="Times New Roman"/>
        <w:color w:val="000000"/>
        <w:sz w:val="24"/>
        <w:szCs w:val="24"/>
        <w:lang w:val="id-ID"/>
      </w:rPr>
      <w:t>13</w:t>
    </w:r>
  </w:p>
  <w:p w:rsidR="009B5012" w:rsidRPr="009B5012" w:rsidRDefault="009B5012" w:rsidP="009B5012">
    <w:pPr>
      <w:pStyle w:val="Footer"/>
      <w:rPr>
        <w:rFonts w:ascii="Times New Roman" w:hAnsi="Times New Roman" w:cs="Times New Roman"/>
        <w:color w:val="000000"/>
        <w:sz w:val="18"/>
        <w:szCs w:val="18"/>
        <w:lang w:val="id-ID"/>
      </w:rPr>
    </w:pPr>
  </w:p>
  <w:p w:rsidR="009B5012" w:rsidRPr="00236041" w:rsidRDefault="009B5012" w:rsidP="009B5012">
    <w:pPr>
      <w:pStyle w:val="Footer"/>
      <w:tabs>
        <w:tab w:val="clear" w:pos="4680"/>
        <w:tab w:val="center" w:pos="3261"/>
      </w:tabs>
      <w:rPr>
        <w:u w:val="single"/>
        <w:lang w:val="id-ID"/>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0FBB" w:rsidRDefault="00760FBB" w:rsidP="001E4556">
      <w:pPr>
        <w:spacing w:after="0" w:line="240" w:lineRule="auto"/>
      </w:pPr>
      <w:r>
        <w:separator/>
      </w:r>
    </w:p>
  </w:footnote>
  <w:footnote w:type="continuationSeparator" w:id="1">
    <w:p w:rsidR="00760FBB" w:rsidRDefault="00760FBB" w:rsidP="001E45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128" w:rsidRPr="000A469A" w:rsidRDefault="00002B47" w:rsidP="00BF4128">
    <w:pPr>
      <w:pStyle w:val="Header"/>
      <w:spacing w:before="240"/>
      <w:rPr>
        <w:rFonts w:ascii="Times New Roman" w:hAnsi="Times New Roman" w:cs="Times New Roman"/>
        <w:b/>
        <w:lang w:val="id-ID"/>
      </w:rPr>
    </w:pPr>
    <w:r w:rsidRPr="00002B47">
      <w:rPr>
        <w:rFonts w:ascii="Times New Roman" w:hAnsi="Times New Roman" w:cs="Times New Roman"/>
        <w:b/>
        <w:noProof/>
        <w:sz w:val="28"/>
      </w:rPr>
      <w:pict>
        <v:line id="Straight Connector 5" o:spid="_x0000_s8197" style="position:absolute;z-index:251662336;visibility:visible" from=".75pt,30.75pt" to="468.75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" strokecolor="black [3200]" strokeweight="1.5pt">
          <v:shadow on="t" color="black" opacity="24903f" origin=",.5" offset="0,.55556mm"/>
        </v:line>
      </w:pict>
    </w:r>
    <w:r w:rsidR="00BF4128" w:rsidRPr="00BF4128">
      <w:rPr>
        <w:rFonts w:ascii="Times New Roman" w:hAnsi="Times New Roman" w:cs="Times New Roman"/>
        <w:b/>
        <w:sz w:val="32"/>
        <w:szCs w:val="32"/>
      </w:rPr>
      <w:t xml:space="preserve"> </w:t>
    </w:r>
    <w:r w:rsidR="00BF4128" w:rsidRPr="000A469A">
      <w:rPr>
        <w:rFonts w:ascii="Times New Roman" w:hAnsi="Times New Roman" w:cs="Times New Roman"/>
        <w:b/>
      </w:rPr>
      <w:t xml:space="preserve">Developing English Materials on Listening and Speaking … </w:t>
    </w:r>
    <w:r w:rsidR="00BF4128" w:rsidRPr="000A469A">
      <w:rPr>
        <w:rFonts w:ascii="Times New Roman" w:hAnsi="Times New Roman" w:cs="Times New Roman"/>
        <w:b/>
      </w:rPr>
      <w:tab/>
    </w:r>
    <w:r w:rsidR="00BF4128" w:rsidRPr="000A469A">
      <w:rPr>
        <w:rFonts w:ascii="Times New Roman" w:hAnsi="Times New Roman" w:cs="Times New Roman"/>
        <w:b/>
        <w:lang w:val="id-ID"/>
      </w:rPr>
      <w:t>Maula, Wardani, Aminullah</w:t>
    </w:r>
  </w:p>
  <w:p w:rsidR="00BF4128" w:rsidRDefault="00BF412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4CC" w:rsidRPr="000A469A" w:rsidRDefault="003E079F" w:rsidP="006A64CC">
    <w:pPr>
      <w:pStyle w:val="Header"/>
      <w:rPr>
        <w:rFonts w:ascii="Times New Roman" w:hAnsi="Times New Roman" w:cs="Times New Roman"/>
        <w:b/>
      </w:rPr>
    </w:pPr>
    <w:r>
      <w:rPr>
        <w:rFonts w:ascii="Times New Roman" w:hAnsi="Times New Roman" w:cs="Times New Roman"/>
        <w:b/>
      </w:rPr>
      <w:t>Linguapedia, 201</w:t>
    </w:r>
    <w:r w:rsidR="0022214B">
      <w:rPr>
        <w:rFonts w:ascii="Times New Roman" w:hAnsi="Times New Roman" w:cs="Times New Roman"/>
        <w:b/>
        <w:lang w:val="id-ID"/>
      </w:rPr>
      <w:t>8</w:t>
    </w:r>
    <w:r w:rsidR="006A64CC" w:rsidRPr="000A469A">
      <w:rPr>
        <w:rFonts w:ascii="Times New Roman" w:hAnsi="Times New Roman" w:cs="Times New Roman"/>
        <w:b/>
      </w:rPr>
      <w:t>.</w:t>
    </w:r>
  </w:p>
  <w:p w:rsidR="006A64CC" w:rsidRPr="000A469A" w:rsidRDefault="00002B47" w:rsidP="006A64CC">
    <w:pPr>
      <w:pStyle w:val="Header"/>
      <w:rPr>
        <w:rFonts w:ascii="Times New Roman" w:hAnsi="Times New Roman" w:cs="Times New Roman"/>
        <w:b/>
        <w:lang w:val="id-ID"/>
      </w:rPr>
    </w:pPr>
    <w:r w:rsidRPr="00002B47">
      <w:rPr>
        <w:rFonts w:ascii="Times New Roman" w:hAnsi="Times New Roman" w:cs="Times New Roman"/>
        <w:b/>
        <w:noProof/>
      </w:rPr>
      <w:pict>
        <v:line id="Straight Connector 4" o:spid="_x0000_s8196" style="position:absolute;z-index:251660288;visibility:visible" from=".75pt,18.45pt" to="468.7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" strokecolor="black [3200]" strokeweight="1.5pt">
          <v:shadow on="t" color="black" opacity="24903f" origin=",.5" offset="0,.55556mm"/>
        </v:line>
      </w:pict>
    </w:r>
    <w:r w:rsidR="00A669D7">
      <w:rPr>
        <w:rFonts w:ascii="Times New Roman" w:hAnsi="Times New Roman" w:cs="Times New Roman"/>
        <w:b/>
      </w:rPr>
      <w:t xml:space="preserve">Vol. 1, No.1, 1 – </w:t>
    </w:r>
    <w:r w:rsidR="00A669D7">
      <w:rPr>
        <w:rFonts w:ascii="Times New Roman" w:hAnsi="Times New Roman" w:cs="Times New Roman"/>
        <w:b/>
        <w:lang w:val="id-ID"/>
      </w:rPr>
      <w:t>4</w:t>
    </w:r>
    <w:r w:rsidR="00A669D7">
      <w:rPr>
        <w:rFonts w:ascii="Times New Roman" w:hAnsi="Times New Roman" w:cs="Times New Roman"/>
        <w:b/>
      </w:rPr>
      <w:t>7</w:t>
    </w:r>
    <w:r w:rsidR="006A64CC" w:rsidRPr="000A469A">
      <w:rPr>
        <w:rFonts w:ascii="Times New Roman" w:hAnsi="Times New Roman" w:cs="Times New Roman"/>
        <w:b/>
      </w:rPr>
      <w:t>.</w:t>
    </w:r>
  </w:p>
  <w:p w:rsidR="006A64CC" w:rsidRDefault="006A64C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0313C"/>
    <w:multiLevelType w:val="hybridMultilevel"/>
    <w:tmpl w:val="22A8D666"/>
    <w:lvl w:ilvl="0" w:tplc="5152127A">
      <w:start w:val="1"/>
      <w:numFmt w:val="lowerLetter"/>
      <w:lvlText w:val="%1."/>
      <w:lvlJc w:val="left"/>
      <w:pPr>
        <w:ind w:left="720" w:hanging="360"/>
      </w:pPr>
      <w:rPr>
        <w:rFonts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E67D97"/>
    <w:multiLevelType w:val="hybridMultilevel"/>
    <w:tmpl w:val="A5BA58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DF05C30"/>
    <w:multiLevelType w:val="hybridMultilevel"/>
    <w:tmpl w:val="F4564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E9F74B1"/>
    <w:multiLevelType w:val="hybridMultilevel"/>
    <w:tmpl w:val="D666AD12"/>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25602"/>
    <o:shapelayout v:ext="edit">
      <o:idmap v:ext="edit" data="8"/>
    </o:shapelayout>
  </w:hdrShapeDefaults>
  <w:footnotePr>
    <w:footnote w:id="0"/>
    <w:footnote w:id="1"/>
  </w:footnotePr>
  <w:endnotePr>
    <w:endnote w:id="0"/>
    <w:endnote w:id="1"/>
  </w:endnotePr>
  <w:compat/>
  <w:rsids>
    <w:rsidRoot w:val="001E4556"/>
    <w:rsid w:val="00002B47"/>
    <w:rsid w:val="00066906"/>
    <w:rsid w:val="000A469A"/>
    <w:rsid w:val="000E4326"/>
    <w:rsid w:val="001918D6"/>
    <w:rsid w:val="001A7A37"/>
    <w:rsid w:val="001E4556"/>
    <w:rsid w:val="00201E92"/>
    <w:rsid w:val="0022214B"/>
    <w:rsid w:val="00231461"/>
    <w:rsid w:val="00236041"/>
    <w:rsid w:val="002679B4"/>
    <w:rsid w:val="002B5AE9"/>
    <w:rsid w:val="00332595"/>
    <w:rsid w:val="00343E92"/>
    <w:rsid w:val="00375C14"/>
    <w:rsid w:val="003E079F"/>
    <w:rsid w:val="004858D3"/>
    <w:rsid w:val="00527D3D"/>
    <w:rsid w:val="00540EDE"/>
    <w:rsid w:val="00550652"/>
    <w:rsid w:val="005B2C16"/>
    <w:rsid w:val="005B7E5D"/>
    <w:rsid w:val="005C15D2"/>
    <w:rsid w:val="00603423"/>
    <w:rsid w:val="00614FFA"/>
    <w:rsid w:val="006675C9"/>
    <w:rsid w:val="00673034"/>
    <w:rsid w:val="006A64CC"/>
    <w:rsid w:val="00723F98"/>
    <w:rsid w:val="00741773"/>
    <w:rsid w:val="00760FBB"/>
    <w:rsid w:val="00792B44"/>
    <w:rsid w:val="00847536"/>
    <w:rsid w:val="008524EB"/>
    <w:rsid w:val="00875E6F"/>
    <w:rsid w:val="008771D8"/>
    <w:rsid w:val="008E452E"/>
    <w:rsid w:val="00957E15"/>
    <w:rsid w:val="00961243"/>
    <w:rsid w:val="00974506"/>
    <w:rsid w:val="009A5C44"/>
    <w:rsid w:val="009B5012"/>
    <w:rsid w:val="009F3F77"/>
    <w:rsid w:val="00A02CDD"/>
    <w:rsid w:val="00A669D7"/>
    <w:rsid w:val="00AA7F01"/>
    <w:rsid w:val="00AE1238"/>
    <w:rsid w:val="00BF4128"/>
    <w:rsid w:val="00C00E31"/>
    <w:rsid w:val="00CC0ADF"/>
    <w:rsid w:val="00CD4B26"/>
    <w:rsid w:val="00CD54B3"/>
    <w:rsid w:val="00D37A17"/>
    <w:rsid w:val="00D67B63"/>
    <w:rsid w:val="00D95C3F"/>
    <w:rsid w:val="00DD16C2"/>
    <w:rsid w:val="00DE032C"/>
    <w:rsid w:val="00F35AD1"/>
    <w:rsid w:val="00FB7FF2"/>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5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1E4556"/>
    <w:rPr>
      <w:rFonts w:ascii="AdvOTce3d9a73" w:hAnsi="AdvOTce3d9a73" w:hint="default"/>
      <w:b w:val="0"/>
      <w:bCs w:val="0"/>
      <w:i w:val="0"/>
      <w:iCs w:val="0"/>
      <w:color w:val="282781"/>
      <w:sz w:val="28"/>
      <w:szCs w:val="28"/>
    </w:rPr>
  </w:style>
  <w:style w:type="paragraph" w:styleId="FootnoteText">
    <w:name w:val="footnote text"/>
    <w:basedOn w:val="Normal"/>
    <w:link w:val="FootnoteTextChar"/>
    <w:uiPriority w:val="99"/>
    <w:semiHidden/>
    <w:unhideWhenUsed/>
    <w:rsid w:val="001E45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4556"/>
    <w:rPr>
      <w:sz w:val="20"/>
      <w:szCs w:val="20"/>
    </w:rPr>
  </w:style>
  <w:style w:type="character" w:styleId="FootnoteReference">
    <w:name w:val="footnote reference"/>
    <w:basedOn w:val="DefaultParagraphFont"/>
    <w:uiPriority w:val="99"/>
    <w:semiHidden/>
    <w:unhideWhenUsed/>
    <w:rsid w:val="001E4556"/>
    <w:rPr>
      <w:vertAlign w:val="superscript"/>
    </w:rPr>
  </w:style>
  <w:style w:type="paragraph" w:styleId="Header">
    <w:name w:val="header"/>
    <w:basedOn w:val="Normal"/>
    <w:link w:val="HeaderChar"/>
    <w:uiPriority w:val="99"/>
    <w:unhideWhenUsed/>
    <w:rsid w:val="001E45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4556"/>
  </w:style>
  <w:style w:type="paragraph" w:styleId="Footer">
    <w:name w:val="footer"/>
    <w:basedOn w:val="Normal"/>
    <w:link w:val="FooterChar"/>
    <w:uiPriority w:val="99"/>
    <w:unhideWhenUsed/>
    <w:rsid w:val="001E45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4556"/>
  </w:style>
  <w:style w:type="character" w:customStyle="1" w:styleId="fontstyle21">
    <w:name w:val="fontstyle21"/>
    <w:basedOn w:val="DefaultParagraphFont"/>
    <w:rsid w:val="009A5C44"/>
    <w:rPr>
      <w:rFonts w:ascii="AdvOT46dcae81+20" w:hAnsi="AdvOT46dcae81+20" w:hint="default"/>
      <w:b w:val="0"/>
      <w:bCs w:val="0"/>
      <w:i w:val="0"/>
      <w:iCs w:val="0"/>
      <w:color w:val="000000"/>
      <w:sz w:val="20"/>
      <w:szCs w:val="20"/>
    </w:rPr>
  </w:style>
  <w:style w:type="character" w:customStyle="1" w:styleId="fontstyle31">
    <w:name w:val="fontstyle31"/>
    <w:basedOn w:val="DefaultParagraphFont"/>
    <w:rsid w:val="009F3F77"/>
    <w:rPr>
      <w:rFonts w:ascii="AdvOT65f8a23b.I" w:hAnsi="AdvOT65f8a23b.I" w:hint="default"/>
      <w:b w:val="0"/>
      <w:bCs w:val="0"/>
      <w:i w:val="0"/>
      <w:iCs w:val="0"/>
      <w:color w:val="000000"/>
      <w:sz w:val="20"/>
      <w:szCs w:val="20"/>
    </w:rPr>
  </w:style>
  <w:style w:type="character" w:customStyle="1" w:styleId="fontstyle41">
    <w:name w:val="fontstyle41"/>
    <w:basedOn w:val="DefaultParagraphFont"/>
    <w:rsid w:val="009F3F77"/>
    <w:rPr>
      <w:rFonts w:ascii="AdvOT65f8a23b.I+01" w:hAnsi="AdvOT65f8a23b.I+01" w:hint="default"/>
      <w:b w:val="0"/>
      <w:bCs w:val="0"/>
      <w:i w:val="0"/>
      <w:iCs w:val="0"/>
      <w:color w:val="000000"/>
      <w:sz w:val="20"/>
      <w:szCs w:val="20"/>
    </w:rPr>
  </w:style>
  <w:style w:type="character" w:customStyle="1" w:styleId="fontstyle51">
    <w:name w:val="fontstyle51"/>
    <w:basedOn w:val="DefaultParagraphFont"/>
    <w:rsid w:val="009F3F77"/>
    <w:rPr>
      <w:rFonts w:ascii="AdvTT716680a6+82" w:hAnsi="AdvTT716680a6+82" w:hint="default"/>
      <w:b w:val="0"/>
      <w:bCs w:val="0"/>
      <w:i w:val="0"/>
      <w:iCs w:val="0"/>
      <w:color w:val="000000"/>
      <w:sz w:val="20"/>
      <w:szCs w:val="20"/>
    </w:rPr>
  </w:style>
  <w:style w:type="character" w:customStyle="1" w:styleId="fontstyle61">
    <w:name w:val="fontstyle61"/>
    <w:basedOn w:val="DefaultParagraphFont"/>
    <w:rsid w:val="009F3F77"/>
    <w:rPr>
      <w:rFonts w:ascii="AdvTT716680a6+59" w:hAnsi="AdvTT716680a6+59" w:hint="default"/>
      <w:b w:val="0"/>
      <w:bCs w:val="0"/>
      <w:i w:val="0"/>
      <w:iCs w:val="0"/>
      <w:color w:val="000000"/>
      <w:sz w:val="20"/>
      <w:szCs w:val="20"/>
    </w:rPr>
  </w:style>
  <w:style w:type="character" w:customStyle="1" w:styleId="fontstyle71">
    <w:name w:val="fontstyle71"/>
    <w:basedOn w:val="DefaultParagraphFont"/>
    <w:rsid w:val="009F3F77"/>
    <w:rPr>
      <w:rFonts w:ascii="AdvTT716680a6+8c" w:hAnsi="AdvTT716680a6+8c" w:hint="default"/>
      <w:b w:val="0"/>
      <w:bCs w:val="0"/>
      <w:i w:val="0"/>
      <w:iCs w:val="0"/>
      <w:color w:val="000000"/>
      <w:sz w:val="20"/>
      <w:szCs w:val="20"/>
    </w:rPr>
  </w:style>
  <w:style w:type="character" w:customStyle="1" w:styleId="fontstyle81">
    <w:name w:val="fontstyle81"/>
    <w:basedOn w:val="DefaultParagraphFont"/>
    <w:rsid w:val="009F3F77"/>
    <w:rPr>
      <w:rFonts w:ascii="AdvTT716680a6+6b" w:hAnsi="AdvTT716680a6+6b" w:hint="default"/>
      <w:b w:val="0"/>
      <w:bCs w:val="0"/>
      <w:i w:val="0"/>
      <w:iCs w:val="0"/>
      <w:color w:val="000000"/>
      <w:sz w:val="20"/>
      <w:szCs w:val="20"/>
    </w:rPr>
  </w:style>
  <w:style w:type="paragraph" w:styleId="ListParagraph">
    <w:name w:val="List Paragraph"/>
    <w:basedOn w:val="Normal"/>
    <w:uiPriority w:val="34"/>
    <w:qFormat/>
    <w:rsid w:val="002679B4"/>
    <w:pPr>
      <w:ind w:left="720"/>
      <w:contextualSpacing/>
    </w:pPr>
  </w:style>
  <w:style w:type="character" w:styleId="Hyperlink">
    <w:name w:val="Hyperlink"/>
    <w:basedOn w:val="DefaultParagraphFont"/>
    <w:uiPriority w:val="99"/>
    <w:unhideWhenUsed/>
    <w:rsid w:val="002679B4"/>
    <w:rPr>
      <w:color w:val="0000FF" w:themeColor="hyperlink"/>
      <w:u w:val="single"/>
    </w:rPr>
  </w:style>
  <w:style w:type="table" w:styleId="TableGrid">
    <w:name w:val="Table Grid"/>
    <w:basedOn w:val="TableNormal"/>
    <w:uiPriority w:val="59"/>
    <w:rsid w:val="00FB7F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5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1E4556"/>
    <w:rPr>
      <w:rFonts w:ascii="AdvOTce3d9a73" w:hAnsi="AdvOTce3d9a73" w:hint="default"/>
      <w:b w:val="0"/>
      <w:bCs w:val="0"/>
      <w:i w:val="0"/>
      <w:iCs w:val="0"/>
      <w:color w:val="282781"/>
      <w:sz w:val="28"/>
      <w:szCs w:val="28"/>
    </w:rPr>
  </w:style>
  <w:style w:type="paragraph" w:styleId="FootnoteText">
    <w:name w:val="footnote text"/>
    <w:basedOn w:val="Normal"/>
    <w:link w:val="FootnoteTextChar"/>
    <w:uiPriority w:val="99"/>
    <w:semiHidden/>
    <w:unhideWhenUsed/>
    <w:rsid w:val="001E45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4556"/>
    <w:rPr>
      <w:sz w:val="20"/>
      <w:szCs w:val="20"/>
    </w:rPr>
  </w:style>
  <w:style w:type="character" w:styleId="FootnoteReference">
    <w:name w:val="footnote reference"/>
    <w:basedOn w:val="DefaultParagraphFont"/>
    <w:uiPriority w:val="99"/>
    <w:semiHidden/>
    <w:unhideWhenUsed/>
    <w:rsid w:val="001E4556"/>
    <w:rPr>
      <w:vertAlign w:val="superscript"/>
    </w:rPr>
  </w:style>
  <w:style w:type="paragraph" w:styleId="Header">
    <w:name w:val="header"/>
    <w:basedOn w:val="Normal"/>
    <w:link w:val="HeaderChar"/>
    <w:uiPriority w:val="99"/>
    <w:unhideWhenUsed/>
    <w:rsid w:val="001E45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4556"/>
  </w:style>
  <w:style w:type="paragraph" w:styleId="Footer">
    <w:name w:val="footer"/>
    <w:basedOn w:val="Normal"/>
    <w:link w:val="FooterChar"/>
    <w:uiPriority w:val="99"/>
    <w:unhideWhenUsed/>
    <w:rsid w:val="001E45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4556"/>
  </w:style>
  <w:style w:type="character" w:customStyle="1" w:styleId="fontstyle21">
    <w:name w:val="fontstyle21"/>
    <w:basedOn w:val="DefaultParagraphFont"/>
    <w:rsid w:val="009A5C44"/>
    <w:rPr>
      <w:rFonts w:ascii="AdvOT46dcae81+20" w:hAnsi="AdvOT46dcae81+20" w:hint="default"/>
      <w:b w:val="0"/>
      <w:bCs w:val="0"/>
      <w:i w:val="0"/>
      <w:iCs w:val="0"/>
      <w:color w:val="000000"/>
      <w:sz w:val="20"/>
      <w:szCs w:val="20"/>
    </w:rPr>
  </w:style>
  <w:style w:type="character" w:customStyle="1" w:styleId="fontstyle31">
    <w:name w:val="fontstyle31"/>
    <w:basedOn w:val="DefaultParagraphFont"/>
    <w:rsid w:val="009F3F77"/>
    <w:rPr>
      <w:rFonts w:ascii="AdvOT65f8a23b.I" w:hAnsi="AdvOT65f8a23b.I" w:hint="default"/>
      <w:b w:val="0"/>
      <w:bCs w:val="0"/>
      <w:i w:val="0"/>
      <w:iCs w:val="0"/>
      <w:color w:val="000000"/>
      <w:sz w:val="20"/>
      <w:szCs w:val="20"/>
    </w:rPr>
  </w:style>
  <w:style w:type="character" w:customStyle="1" w:styleId="fontstyle41">
    <w:name w:val="fontstyle41"/>
    <w:basedOn w:val="DefaultParagraphFont"/>
    <w:rsid w:val="009F3F77"/>
    <w:rPr>
      <w:rFonts w:ascii="AdvOT65f8a23b.I+01" w:hAnsi="AdvOT65f8a23b.I+01" w:hint="default"/>
      <w:b w:val="0"/>
      <w:bCs w:val="0"/>
      <w:i w:val="0"/>
      <w:iCs w:val="0"/>
      <w:color w:val="000000"/>
      <w:sz w:val="20"/>
      <w:szCs w:val="20"/>
    </w:rPr>
  </w:style>
  <w:style w:type="character" w:customStyle="1" w:styleId="fontstyle51">
    <w:name w:val="fontstyle51"/>
    <w:basedOn w:val="DefaultParagraphFont"/>
    <w:rsid w:val="009F3F77"/>
    <w:rPr>
      <w:rFonts w:ascii="AdvTT716680a6+82" w:hAnsi="AdvTT716680a6+82" w:hint="default"/>
      <w:b w:val="0"/>
      <w:bCs w:val="0"/>
      <w:i w:val="0"/>
      <w:iCs w:val="0"/>
      <w:color w:val="000000"/>
      <w:sz w:val="20"/>
      <w:szCs w:val="20"/>
    </w:rPr>
  </w:style>
  <w:style w:type="character" w:customStyle="1" w:styleId="fontstyle61">
    <w:name w:val="fontstyle61"/>
    <w:basedOn w:val="DefaultParagraphFont"/>
    <w:rsid w:val="009F3F77"/>
    <w:rPr>
      <w:rFonts w:ascii="AdvTT716680a6+59" w:hAnsi="AdvTT716680a6+59" w:hint="default"/>
      <w:b w:val="0"/>
      <w:bCs w:val="0"/>
      <w:i w:val="0"/>
      <w:iCs w:val="0"/>
      <w:color w:val="000000"/>
      <w:sz w:val="20"/>
      <w:szCs w:val="20"/>
    </w:rPr>
  </w:style>
  <w:style w:type="character" w:customStyle="1" w:styleId="fontstyle71">
    <w:name w:val="fontstyle71"/>
    <w:basedOn w:val="DefaultParagraphFont"/>
    <w:rsid w:val="009F3F77"/>
    <w:rPr>
      <w:rFonts w:ascii="AdvTT716680a6+8c" w:hAnsi="AdvTT716680a6+8c" w:hint="default"/>
      <w:b w:val="0"/>
      <w:bCs w:val="0"/>
      <w:i w:val="0"/>
      <w:iCs w:val="0"/>
      <w:color w:val="000000"/>
      <w:sz w:val="20"/>
      <w:szCs w:val="20"/>
    </w:rPr>
  </w:style>
  <w:style w:type="character" w:customStyle="1" w:styleId="fontstyle81">
    <w:name w:val="fontstyle81"/>
    <w:basedOn w:val="DefaultParagraphFont"/>
    <w:rsid w:val="009F3F77"/>
    <w:rPr>
      <w:rFonts w:ascii="AdvTT716680a6+6b" w:hAnsi="AdvTT716680a6+6b" w:hint="default"/>
      <w:b w:val="0"/>
      <w:bCs w:val="0"/>
      <w:i w:val="0"/>
      <w:iCs w:val="0"/>
      <w:color w:val="000000"/>
      <w:sz w:val="20"/>
      <w:szCs w:val="20"/>
    </w:rPr>
  </w:style>
  <w:style w:type="paragraph" w:styleId="ListParagraph">
    <w:name w:val="List Paragraph"/>
    <w:basedOn w:val="Normal"/>
    <w:uiPriority w:val="34"/>
    <w:qFormat/>
    <w:rsid w:val="002679B4"/>
    <w:pPr>
      <w:ind w:left="720"/>
      <w:contextualSpacing/>
    </w:pPr>
  </w:style>
  <w:style w:type="character" w:styleId="Hyperlink">
    <w:name w:val="Hyperlink"/>
    <w:basedOn w:val="DefaultParagraphFont"/>
    <w:uiPriority w:val="99"/>
    <w:unhideWhenUsed/>
    <w:rsid w:val="002679B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36F46-D2C3-46D6-9F2C-815E2CC2F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8</Pages>
  <Words>2926</Words>
  <Characters>16680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RIF_ELBARZ</dc:creator>
  <cp:lastModifiedBy>DYAH_AYU</cp:lastModifiedBy>
  <cp:revision>27</cp:revision>
  <cp:lastPrinted>2018-07-27T06:31:00Z</cp:lastPrinted>
  <dcterms:created xsi:type="dcterms:W3CDTF">2018-07-26T03:26:00Z</dcterms:created>
  <dcterms:modified xsi:type="dcterms:W3CDTF">2019-08-11T23:28:00Z</dcterms:modified>
</cp:coreProperties>
</file>